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98" w:rsidRPr="00380975" w:rsidRDefault="00404398" w:rsidP="00404398">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404398" w:rsidRDefault="00404398" w:rsidP="00404398">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sz w:val="22"/>
          <w:szCs w:val="22"/>
          <w:lang w:eastAsia="en-US"/>
        </w:rPr>
        <w:t>OTOMOTİV</w:t>
      </w:r>
      <w:r>
        <w:rPr>
          <w:rFonts w:ascii="Arial" w:eastAsia="Calibri" w:hAnsi="Arial" w:cs="Arial"/>
          <w:color w:val="000000"/>
          <w:sz w:val="22"/>
          <w:szCs w:val="22"/>
          <w:lang w:eastAsia="en-US"/>
        </w:rPr>
        <w:t xml:space="preserve"> MOTOR YENİLEŞTİRMECİLİĞİ DALI</w:t>
      </w:r>
    </w:p>
    <w:p w:rsidR="00404398" w:rsidRDefault="00404398" w:rsidP="00404398">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72237C" w:rsidRPr="00380975" w:rsidTr="0072237C">
        <w:trPr>
          <w:trHeight w:val="340"/>
          <w:jc w:val="center"/>
        </w:trPr>
        <w:tc>
          <w:tcPr>
            <w:tcW w:w="2698" w:type="dxa"/>
            <w:gridSpan w:val="2"/>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72237C" w:rsidRPr="00380975" w:rsidTr="0072237C">
        <w:trPr>
          <w:trHeight w:val="340"/>
          <w:jc w:val="center"/>
        </w:trPr>
        <w:tc>
          <w:tcPr>
            <w:tcW w:w="1422" w:type="dxa"/>
            <w:vMerge w:val="restart"/>
            <w:shd w:val="clear" w:color="auto" w:fill="auto"/>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72237C" w:rsidRPr="00380975" w:rsidRDefault="0072237C"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D9D9D9"/>
            <w:vAlign w:val="center"/>
          </w:tcPr>
          <w:p w:rsidR="0072237C" w:rsidRPr="00380975" w:rsidRDefault="0072237C"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72237C" w:rsidRPr="00380975" w:rsidTr="0072237C">
        <w:trPr>
          <w:trHeight w:val="483"/>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D9D9D9"/>
            <w:vAlign w:val="center"/>
          </w:tcPr>
          <w:p w:rsidR="0072237C" w:rsidRPr="00380975" w:rsidRDefault="0072237C"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D9D9D9"/>
            <w:vAlign w:val="center"/>
          </w:tcPr>
          <w:p w:rsidR="0072237C" w:rsidRPr="00380975" w:rsidRDefault="0072237C"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72237C" w:rsidRPr="00380975" w:rsidTr="0072237C">
        <w:trPr>
          <w:trHeight w:val="340"/>
          <w:jc w:val="center"/>
        </w:trPr>
        <w:tc>
          <w:tcPr>
            <w:tcW w:w="1422" w:type="dxa"/>
            <w:vMerge/>
            <w:vAlign w:val="center"/>
          </w:tcPr>
          <w:p w:rsidR="0072237C" w:rsidRPr="00380975" w:rsidRDefault="0072237C" w:rsidP="002625E9">
            <w:pPr>
              <w:rPr>
                <w:rFonts w:ascii="Arial" w:hAnsi="Arial" w:cs="Arial"/>
                <w:b/>
                <w:bCs/>
                <w:color w:val="000000"/>
                <w:sz w:val="18"/>
                <w:szCs w:val="18"/>
              </w:rPr>
            </w:pPr>
          </w:p>
        </w:tc>
        <w:tc>
          <w:tcPr>
            <w:tcW w:w="1276" w:type="dxa"/>
            <w:vMerge/>
            <w:vAlign w:val="center"/>
          </w:tcPr>
          <w:p w:rsidR="0072237C" w:rsidRPr="00380975" w:rsidRDefault="0072237C" w:rsidP="002625E9">
            <w:pPr>
              <w:rPr>
                <w:rFonts w:ascii="Arial" w:hAnsi="Arial" w:cs="Arial"/>
                <w:b/>
                <w:bCs/>
                <w:color w:val="000000"/>
                <w:sz w:val="18"/>
                <w:szCs w:val="18"/>
              </w:rPr>
            </w:pPr>
          </w:p>
        </w:tc>
        <w:tc>
          <w:tcPr>
            <w:tcW w:w="3318" w:type="dxa"/>
            <w:shd w:val="clear" w:color="auto" w:fill="D9D9D9"/>
            <w:vAlign w:val="center"/>
          </w:tcPr>
          <w:p w:rsidR="0072237C" w:rsidRPr="00380975" w:rsidRDefault="0072237C"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72237C" w:rsidRPr="00380975" w:rsidTr="0072237C">
        <w:trPr>
          <w:trHeight w:val="340"/>
          <w:jc w:val="center"/>
        </w:trPr>
        <w:tc>
          <w:tcPr>
            <w:tcW w:w="1422" w:type="dxa"/>
            <w:vMerge/>
            <w:vAlign w:val="center"/>
          </w:tcPr>
          <w:p w:rsidR="0072237C" w:rsidRPr="00380975" w:rsidRDefault="0072237C" w:rsidP="002625E9">
            <w:pPr>
              <w:rPr>
                <w:rFonts w:ascii="Arial" w:hAnsi="Arial" w:cs="Arial"/>
                <w:b/>
                <w:bCs/>
                <w:color w:val="000000"/>
                <w:sz w:val="18"/>
                <w:szCs w:val="18"/>
              </w:rPr>
            </w:pPr>
          </w:p>
        </w:tc>
        <w:tc>
          <w:tcPr>
            <w:tcW w:w="1276" w:type="dxa"/>
            <w:vMerge/>
            <w:vAlign w:val="center"/>
          </w:tcPr>
          <w:p w:rsidR="0072237C" w:rsidRPr="00380975" w:rsidRDefault="0072237C" w:rsidP="002625E9">
            <w:pPr>
              <w:rPr>
                <w:rFonts w:ascii="Arial" w:hAnsi="Arial" w:cs="Arial"/>
                <w:b/>
                <w:bCs/>
                <w:color w:val="000000"/>
                <w:sz w:val="18"/>
                <w:szCs w:val="18"/>
              </w:rPr>
            </w:pPr>
          </w:p>
        </w:tc>
        <w:tc>
          <w:tcPr>
            <w:tcW w:w="3318" w:type="dxa"/>
            <w:shd w:val="clear" w:color="auto" w:fill="D9D9D9"/>
            <w:vAlign w:val="center"/>
          </w:tcPr>
          <w:p w:rsidR="0072237C" w:rsidRPr="00380975" w:rsidRDefault="0072237C"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restart"/>
            <w:shd w:val="clear" w:color="auto" w:fill="auto"/>
            <w:vAlign w:val="center"/>
            <w:hideMark/>
          </w:tcPr>
          <w:p w:rsidR="0072237C" w:rsidRPr="00380975" w:rsidRDefault="0072237C"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72237C" w:rsidRPr="00380975" w:rsidRDefault="0072237C" w:rsidP="002625E9">
            <w:pPr>
              <w:spacing w:before="20" w:after="20"/>
              <w:rPr>
                <w:rFonts w:ascii="Arial" w:hAnsi="Arial" w:cs="Arial"/>
                <w:sz w:val="18"/>
                <w:szCs w:val="18"/>
              </w:rPr>
            </w:pPr>
            <w:r w:rsidRPr="00380975">
              <w:rPr>
                <w:rFonts w:ascii="ArialOOEnc" w:eastAsia="Calibri" w:hAnsi="ArialOOEnc" w:cs="ArialOOEnc"/>
                <w:sz w:val="18"/>
                <w:szCs w:val="18"/>
                <w:lang w:eastAsia="en-US"/>
              </w:rPr>
              <w:t>SUBAP SİSTEMİ YENİLEŞTİRME</w:t>
            </w:r>
          </w:p>
        </w:tc>
        <w:tc>
          <w:tcPr>
            <w:tcW w:w="764" w:type="dxa"/>
            <w:shd w:val="clear" w:color="auto" w:fill="FFFFFF"/>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72237C" w:rsidRPr="00380975" w:rsidRDefault="0072237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shd w:val="clear" w:color="auto" w:fill="auto"/>
            <w:vAlign w:val="center"/>
            <w:hideMark/>
          </w:tcPr>
          <w:p w:rsidR="0072237C" w:rsidRPr="00380975" w:rsidRDefault="0072237C" w:rsidP="002625E9">
            <w:pPr>
              <w:jc w:val="center"/>
              <w:rPr>
                <w:rFonts w:ascii="Arial" w:hAnsi="Arial" w:cs="Arial"/>
                <w:b/>
                <w:bCs/>
                <w:color w:val="000000"/>
                <w:sz w:val="18"/>
                <w:szCs w:val="18"/>
              </w:rPr>
            </w:pPr>
          </w:p>
        </w:tc>
        <w:tc>
          <w:tcPr>
            <w:tcW w:w="3318" w:type="dxa"/>
            <w:shd w:val="clear" w:color="auto" w:fill="auto"/>
            <w:vAlign w:val="center"/>
          </w:tcPr>
          <w:p w:rsidR="0072237C" w:rsidRPr="00380975" w:rsidRDefault="0072237C" w:rsidP="002625E9">
            <w:pPr>
              <w:rPr>
                <w:rFonts w:ascii="Arial" w:hAnsi="Arial" w:cs="Arial"/>
                <w:bCs/>
                <w:sz w:val="18"/>
                <w:szCs w:val="18"/>
              </w:rPr>
            </w:pPr>
            <w:r w:rsidRPr="00380975">
              <w:rPr>
                <w:rFonts w:ascii="ArialOOEnc" w:eastAsia="Calibri" w:hAnsi="ArialOOEnc" w:cs="ArialOOEnc"/>
                <w:sz w:val="18"/>
                <w:szCs w:val="18"/>
                <w:lang w:eastAsia="en-US"/>
              </w:rPr>
              <w:t>DÜZ YÜZEY YENİLEŞTİRME TEKNOLOJİSİ</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auto"/>
            <w:vAlign w:val="center"/>
          </w:tcPr>
          <w:p w:rsidR="0072237C" w:rsidRPr="00380975" w:rsidRDefault="0072237C" w:rsidP="002625E9">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KRANK MİLİ VE PİSTON-BİYEL YENİLEŞTİRME</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2</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auto"/>
            <w:vAlign w:val="center"/>
          </w:tcPr>
          <w:p w:rsidR="0072237C" w:rsidRPr="00380975" w:rsidRDefault="0072237C" w:rsidP="002625E9">
            <w:pPr>
              <w:autoSpaceDE w:val="0"/>
              <w:autoSpaceDN w:val="0"/>
              <w:adjustRightInd w:val="0"/>
              <w:rPr>
                <w:rFonts w:ascii="Arial" w:hAnsi="Arial" w:cs="Arial"/>
                <w:sz w:val="18"/>
                <w:szCs w:val="18"/>
              </w:rPr>
            </w:pPr>
            <w:r w:rsidRPr="00380975">
              <w:rPr>
                <w:rFonts w:ascii="ArialOOEnc" w:eastAsia="Calibri" w:hAnsi="ArialOOEnc" w:cs="ArialOOEnc"/>
                <w:sz w:val="18"/>
                <w:szCs w:val="18"/>
                <w:lang w:eastAsia="en-US"/>
              </w:rPr>
              <w:t>SİLİNDİR YENİLEŞTİRME</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2</w:t>
            </w:r>
          </w:p>
        </w:tc>
      </w:tr>
      <w:tr w:rsidR="0072237C" w:rsidRPr="00380975" w:rsidTr="0072237C">
        <w:trPr>
          <w:trHeight w:val="340"/>
          <w:jc w:val="center"/>
        </w:trPr>
        <w:tc>
          <w:tcPr>
            <w:tcW w:w="1422" w:type="dxa"/>
            <w:vMerge/>
            <w:vAlign w:val="center"/>
            <w:hideMark/>
          </w:tcPr>
          <w:p w:rsidR="0072237C" w:rsidRPr="00380975" w:rsidRDefault="0072237C" w:rsidP="002625E9">
            <w:pPr>
              <w:rPr>
                <w:rFonts w:ascii="Arial" w:hAnsi="Arial" w:cs="Arial"/>
                <w:b/>
                <w:bCs/>
                <w:color w:val="000000"/>
                <w:sz w:val="18"/>
                <w:szCs w:val="18"/>
              </w:rPr>
            </w:pPr>
          </w:p>
        </w:tc>
        <w:tc>
          <w:tcPr>
            <w:tcW w:w="1276" w:type="dxa"/>
            <w:vMerge/>
            <w:vAlign w:val="center"/>
            <w:hideMark/>
          </w:tcPr>
          <w:p w:rsidR="0072237C" w:rsidRPr="00380975" w:rsidRDefault="0072237C" w:rsidP="002625E9">
            <w:pPr>
              <w:rPr>
                <w:rFonts w:ascii="Arial" w:hAnsi="Arial" w:cs="Arial"/>
                <w:b/>
                <w:bCs/>
                <w:color w:val="000000"/>
                <w:sz w:val="18"/>
                <w:szCs w:val="18"/>
              </w:rPr>
            </w:pPr>
          </w:p>
        </w:tc>
        <w:tc>
          <w:tcPr>
            <w:tcW w:w="3318" w:type="dxa"/>
            <w:shd w:val="clear" w:color="auto" w:fill="auto"/>
            <w:vAlign w:val="center"/>
          </w:tcPr>
          <w:p w:rsidR="0072237C" w:rsidRPr="00380975" w:rsidRDefault="0072237C" w:rsidP="002625E9">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MOTOR YENİLEŞTİRMEDE ARIZA TESPİTİ</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72237C" w:rsidRPr="00380975" w:rsidRDefault="0072237C" w:rsidP="002625E9">
            <w:pPr>
              <w:jc w:val="center"/>
              <w:rPr>
                <w:rFonts w:ascii="Arial" w:hAnsi="Arial" w:cs="Arial"/>
                <w:color w:val="000000"/>
                <w:sz w:val="18"/>
                <w:szCs w:val="18"/>
              </w:rPr>
            </w:pPr>
            <w:r w:rsidRPr="00380975">
              <w:rPr>
                <w:rFonts w:ascii="Arial" w:hAnsi="Arial" w:cs="Arial"/>
                <w:color w:val="000000"/>
                <w:sz w:val="18"/>
                <w:szCs w:val="18"/>
              </w:rPr>
              <w:t>1</w:t>
            </w:r>
          </w:p>
        </w:tc>
      </w:tr>
    </w:tbl>
    <w:p w:rsidR="0072237C" w:rsidRPr="00380975" w:rsidRDefault="0072237C" w:rsidP="00404398">
      <w:pPr>
        <w:autoSpaceDE w:val="0"/>
        <w:autoSpaceDN w:val="0"/>
        <w:adjustRightInd w:val="0"/>
        <w:jc w:val="center"/>
        <w:rPr>
          <w:rFonts w:ascii="Arial" w:eastAsia="Calibri" w:hAnsi="Arial" w:cs="Arial"/>
          <w:sz w:val="22"/>
          <w:szCs w:val="22"/>
          <w:lang w:eastAsia="en-US"/>
        </w:rPr>
      </w:pPr>
    </w:p>
    <w:p w:rsidR="00404398" w:rsidRPr="00EB319B" w:rsidRDefault="00404398" w:rsidP="00404398">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404398" w:rsidRPr="00EB319B" w:rsidRDefault="00404398" w:rsidP="00404398">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404398" w:rsidRPr="00EB319B" w:rsidRDefault="00404398" w:rsidP="00404398">
      <w:pPr>
        <w:pStyle w:val="ListeParagraf"/>
        <w:numPr>
          <w:ilvl w:val="0"/>
          <w:numId w:val="19"/>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404398" w:rsidRPr="00EB319B" w:rsidRDefault="00404398" w:rsidP="00404398">
      <w:pPr>
        <w:pStyle w:val="ListeParagraf"/>
        <w:numPr>
          <w:ilvl w:val="0"/>
          <w:numId w:val="19"/>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404398" w:rsidRPr="00EB319B" w:rsidRDefault="00404398" w:rsidP="00404398">
      <w:pPr>
        <w:pStyle w:val="ListeParagraf"/>
        <w:numPr>
          <w:ilvl w:val="0"/>
          <w:numId w:val="18"/>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404398" w:rsidRPr="00EB319B" w:rsidRDefault="00404398" w:rsidP="00404398">
      <w:pPr>
        <w:pStyle w:val="ListeParagraf"/>
        <w:shd w:val="clear" w:color="auto" w:fill="FFFFFF"/>
        <w:spacing w:after="0" w:line="408" w:lineRule="atLeast"/>
        <w:ind w:left="660"/>
        <w:jc w:val="both"/>
        <w:rPr>
          <w:rFonts w:eastAsia="Times New Roman" w:cstheme="minorHAnsi"/>
          <w:color w:val="000000"/>
          <w:u w:val="single"/>
          <w:lang w:eastAsia="tr-TR"/>
        </w:rPr>
      </w:pPr>
    </w:p>
    <w:p w:rsidR="00404398" w:rsidRPr="00EB319B" w:rsidRDefault="00404398" w:rsidP="00404398">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404398" w:rsidRPr="00EB319B" w:rsidRDefault="00404398" w:rsidP="00404398">
      <w:pPr>
        <w:rPr>
          <w:rFonts w:eastAsia="Calibri" w:cstheme="minorHAnsi"/>
        </w:rPr>
      </w:pPr>
      <w:r w:rsidRPr="00EB319B">
        <w:rPr>
          <w:rFonts w:eastAsia="Calibri" w:cstheme="minorHAnsi"/>
        </w:rPr>
        <w:t>KONULAR</w:t>
      </w:r>
    </w:p>
    <w:p w:rsidR="00404398" w:rsidRPr="00EB319B" w:rsidRDefault="00404398" w:rsidP="00404398">
      <w:pPr>
        <w:numPr>
          <w:ilvl w:val="0"/>
          <w:numId w:val="16"/>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404398" w:rsidRPr="00EB319B" w:rsidRDefault="00404398" w:rsidP="00404398">
      <w:pPr>
        <w:numPr>
          <w:ilvl w:val="0"/>
          <w:numId w:val="16"/>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404398" w:rsidRPr="00EB319B" w:rsidRDefault="00404398" w:rsidP="00404398">
      <w:pPr>
        <w:numPr>
          <w:ilvl w:val="0"/>
          <w:numId w:val="16"/>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404398" w:rsidRPr="00EB319B" w:rsidRDefault="00404398" w:rsidP="00404398">
      <w:pPr>
        <w:shd w:val="clear" w:color="auto" w:fill="FFFFFF"/>
        <w:autoSpaceDE w:val="0"/>
        <w:autoSpaceDN w:val="0"/>
        <w:adjustRightInd w:val="0"/>
        <w:spacing w:line="408" w:lineRule="atLeast"/>
        <w:ind w:left="300"/>
        <w:contextualSpacing/>
        <w:jc w:val="both"/>
        <w:rPr>
          <w:rFonts w:eastAsia="Calibri" w:cstheme="minorHAnsi"/>
        </w:rPr>
      </w:pPr>
    </w:p>
    <w:p w:rsidR="00404398" w:rsidRPr="00EB319B" w:rsidRDefault="00404398" w:rsidP="00404398">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FF3416" w:rsidRDefault="00FF3416" w:rsidP="00FF3416"/>
    <w:p w:rsidR="00FF3416" w:rsidRDefault="000C6C56" w:rsidP="00FF3416">
      <w:r>
        <w:t xml:space="preserve"> </w:t>
      </w:r>
    </w:p>
    <w:p w:rsidR="00FF3416" w:rsidRDefault="00FF3416" w:rsidP="00FF3416">
      <w:pPr>
        <w:rPr>
          <w:sz w:val="22"/>
          <w:szCs w:val="22"/>
        </w:rPr>
      </w:pPr>
    </w:p>
    <w:p w:rsidR="00404398" w:rsidRPr="00EB319B" w:rsidRDefault="00404398" w:rsidP="00404398">
      <w:pPr>
        <w:rPr>
          <w:rFonts w:cstheme="minorHAnsi"/>
        </w:rPr>
      </w:pPr>
    </w:p>
    <w:p w:rsidR="00404398" w:rsidRPr="00EB319B" w:rsidRDefault="00404398" w:rsidP="00404398">
      <w:pPr>
        <w:numPr>
          <w:ilvl w:val="0"/>
          <w:numId w:val="17"/>
        </w:numPr>
        <w:contextualSpacing/>
        <w:rPr>
          <w:rFonts w:eastAsia="Calibri" w:cstheme="minorHAnsi"/>
          <w:b/>
          <w:bCs/>
          <w:u w:val="single"/>
        </w:rPr>
      </w:pPr>
      <w:r w:rsidRPr="00EB319B">
        <w:rPr>
          <w:rFonts w:eastAsia="Calibri" w:cstheme="minorHAnsi"/>
          <w:b/>
          <w:bCs/>
          <w:u w:val="single"/>
        </w:rPr>
        <w:t>Girişimcilik</w:t>
      </w:r>
    </w:p>
    <w:p w:rsidR="00404398" w:rsidRPr="00EB319B" w:rsidRDefault="00404398" w:rsidP="00404398">
      <w:pPr>
        <w:ind w:left="660"/>
        <w:contextualSpacing/>
        <w:rPr>
          <w:rFonts w:eastAsia="Calibri" w:cstheme="minorHAnsi"/>
          <w:b/>
          <w:bCs/>
          <w:u w:val="single"/>
        </w:rPr>
      </w:pPr>
    </w:p>
    <w:p w:rsidR="00404398" w:rsidRPr="00EB319B" w:rsidRDefault="00404398" w:rsidP="00404398">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404398" w:rsidRPr="00EB319B" w:rsidRDefault="00404398" w:rsidP="00404398">
      <w:pPr>
        <w:rPr>
          <w:rFonts w:eastAsia="Calibri" w:cstheme="minorHAnsi"/>
        </w:rPr>
      </w:pPr>
      <w:r w:rsidRPr="00EB319B">
        <w:rPr>
          <w:rFonts w:eastAsia="Calibri" w:cstheme="minorHAnsi"/>
        </w:rPr>
        <w:t>KONULAR</w:t>
      </w:r>
    </w:p>
    <w:p w:rsidR="00404398" w:rsidRPr="00EB319B" w:rsidRDefault="00404398" w:rsidP="00404398">
      <w:pPr>
        <w:numPr>
          <w:ilvl w:val="0"/>
          <w:numId w:val="15"/>
        </w:numPr>
        <w:ind w:left="357" w:hanging="357"/>
        <w:rPr>
          <w:rFonts w:eastAsia="Calibri" w:cstheme="minorHAnsi"/>
        </w:rPr>
      </w:pPr>
      <w:r w:rsidRPr="00EB319B">
        <w:rPr>
          <w:rFonts w:eastAsia="Calibri" w:cstheme="minorHAnsi"/>
        </w:rPr>
        <w:lastRenderedPageBreak/>
        <w:t>Girişimcilikle ilgili temel kavramlar</w:t>
      </w:r>
    </w:p>
    <w:p w:rsidR="00404398" w:rsidRPr="00EB319B" w:rsidRDefault="00404398" w:rsidP="00404398">
      <w:pPr>
        <w:numPr>
          <w:ilvl w:val="0"/>
          <w:numId w:val="15"/>
        </w:numPr>
        <w:ind w:left="357" w:hanging="357"/>
        <w:rPr>
          <w:rFonts w:eastAsia="Calibri" w:cstheme="minorHAnsi"/>
        </w:rPr>
      </w:pPr>
      <w:r w:rsidRPr="00EB319B">
        <w:rPr>
          <w:rFonts w:eastAsia="Calibri" w:cstheme="minorHAnsi"/>
        </w:rPr>
        <w:t>Girişimci fikirler</w:t>
      </w:r>
    </w:p>
    <w:p w:rsidR="00404398" w:rsidRPr="00EB319B" w:rsidRDefault="00404398" w:rsidP="00404398">
      <w:pPr>
        <w:numPr>
          <w:ilvl w:val="0"/>
          <w:numId w:val="15"/>
        </w:numPr>
        <w:ind w:left="357" w:hanging="357"/>
        <w:rPr>
          <w:rFonts w:eastAsia="Calibri" w:cstheme="minorHAnsi"/>
        </w:rPr>
      </w:pPr>
      <w:r w:rsidRPr="00EB319B">
        <w:rPr>
          <w:rFonts w:eastAsia="Calibri" w:cstheme="minorHAnsi"/>
        </w:rPr>
        <w:t>İşletmeyi kurma</w:t>
      </w:r>
    </w:p>
    <w:p w:rsidR="00404398" w:rsidRPr="00EB319B" w:rsidRDefault="00404398" w:rsidP="00404398">
      <w:pPr>
        <w:numPr>
          <w:ilvl w:val="0"/>
          <w:numId w:val="15"/>
        </w:numPr>
        <w:ind w:left="357" w:hanging="357"/>
        <w:rPr>
          <w:rFonts w:eastAsia="Calibri" w:cstheme="minorHAnsi"/>
        </w:rPr>
      </w:pPr>
      <w:r w:rsidRPr="00EB319B">
        <w:rPr>
          <w:rFonts w:eastAsia="Calibri" w:cstheme="minorHAnsi"/>
        </w:rPr>
        <w:t>Mesleki becerilerini geliştirme</w:t>
      </w:r>
    </w:p>
    <w:p w:rsidR="00404398" w:rsidRPr="00EB319B" w:rsidRDefault="00404398" w:rsidP="00404398">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FF3416" w:rsidRDefault="00FF3416" w:rsidP="00FF3416"/>
    <w:p w:rsidR="00FF3416" w:rsidRDefault="000C6C56" w:rsidP="00FF3416">
      <w:r>
        <w:t xml:space="preserve"> </w:t>
      </w:r>
    </w:p>
    <w:p w:rsidR="00FF3416" w:rsidRDefault="00FF3416" w:rsidP="00FF3416">
      <w:pPr>
        <w:rPr>
          <w:sz w:val="22"/>
          <w:szCs w:val="22"/>
        </w:rPr>
      </w:pPr>
    </w:p>
    <w:p w:rsidR="00404398" w:rsidRDefault="00404398" w:rsidP="00404398">
      <w:pPr>
        <w:tabs>
          <w:tab w:val="left" w:pos="3930"/>
        </w:tabs>
        <w:rPr>
          <w:rFonts w:eastAsia="Calibri" w:cstheme="minorHAnsi"/>
          <w:b/>
          <w:bCs/>
          <w:u w:val="single"/>
        </w:rPr>
      </w:pPr>
    </w:p>
    <w:p w:rsidR="00404398" w:rsidRPr="00966A16" w:rsidRDefault="00404398" w:rsidP="00404398">
      <w:pPr>
        <w:tabs>
          <w:tab w:val="left" w:pos="3930"/>
        </w:tabs>
        <w:rPr>
          <w:rFonts w:eastAsia="Calibri" w:cstheme="minorHAnsi"/>
          <w:b/>
          <w:bCs/>
          <w:u w:val="single"/>
        </w:rPr>
      </w:pPr>
      <w:r w:rsidRPr="00966A16">
        <w:rPr>
          <w:rFonts w:eastAsia="Calibri" w:cstheme="minorHAnsi"/>
          <w:b/>
          <w:bCs/>
          <w:u w:val="single"/>
        </w:rPr>
        <w:t>OTOMOTİV MESLEK RESMİ DERSİ</w:t>
      </w:r>
    </w:p>
    <w:p w:rsidR="00404398" w:rsidRPr="00966A16" w:rsidRDefault="00404398" w:rsidP="00404398">
      <w:pPr>
        <w:rPr>
          <w:rFonts w:eastAsia="Calibri" w:cstheme="minorHAnsi"/>
        </w:rPr>
      </w:pPr>
      <w:r w:rsidRPr="00966A16">
        <w:rPr>
          <w:rFonts w:eastAsia="Calibri" w:cstheme="minorHAnsi"/>
        </w:rPr>
        <w:t>Otomotiv meslek resmi dersine ait modüller aşağıda sıralanmıştır.</w:t>
      </w:r>
    </w:p>
    <w:p w:rsidR="00404398" w:rsidRPr="00966A16" w:rsidRDefault="00404398" w:rsidP="00404398">
      <w:pPr>
        <w:numPr>
          <w:ilvl w:val="0"/>
          <w:numId w:val="1"/>
        </w:numPr>
        <w:spacing w:after="160" w:line="259" w:lineRule="auto"/>
        <w:contextualSpacing/>
        <w:rPr>
          <w:rFonts w:eastAsia="Calibri" w:cstheme="minorHAnsi"/>
        </w:rPr>
      </w:pPr>
      <w:r w:rsidRPr="00966A16">
        <w:rPr>
          <w:rFonts w:cstheme="minorHAnsi"/>
        </w:rPr>
        <w:t>Kesit Alma</w:t>
      </w:r>
    </w:p>
    <w:p w:rsidR="00404398" w:rsidRPr="00966A16" w:rsidRDefault="00404398" w:rsidP="00404398">
      <w:pPr>
        <w:numPr>
          <w:ilvl w:val="0"/>
          <w:numId w:val="1"/>
        </w:numPr>
        <w:spacing w:after="160" w:line="259" w:lineRule="auto"/>
        <w:contextualSpacing/>
        <w:rPr>
          <w:rFonts w:eastAsia="Calibri" w:cstheme="minorHAnsi"/>
        </w:rPr>
      </w:pPr>
      <w:r w:rsidRPr="00966A16">
        <w:rPr>
          <w:rFonts w:eastAsia="Calibri" w:cstheme="minorHAnsi"/>
        </w:rPr>
        <w:t>Yüzey İşaretleri Ve Toleranslar</w:t>
      </w:r>
    </w:p>
    <w:p w:rsidR="00404398" w:rsidRPr="00966A16" w:rsidRDefault="00404398" w:rsidP="00404398">
      <w:pPr>
        <w:numPr>
          <w:ilvl w:val="0"/>
          <w:numId w:val="1"/>
        </w:numPr>
        <w:spacing w:after="160" w:line="259" w:lineRule="auto"/>
        <w:contextualSpacing/>
        <w:rPr>
          <w:rFonts w:eastAsia="Calibri" w:cstheme="minorHAnsi"/>
        </w:rPr>
      </w:pPr>
      <w:r w:rsidRPr="00966A16">
        <w:rPr>
          <w:rFonts w:eastAsia="Calibri" w:cstheme="minorHAnsi"/>
        </w:rPr>
        <w:t>Yapım Ve Montaj Resimleri</w:t>
      </w:r>
    </w:p>
    <w:p w:rsidR="00404398" w:rsidRPr="00966A16" w:rsidRDefault="00404398" w:rsidP="00404398">
      <w:pPr>
        <w:pStyle w:val="ListeParagraf"/>
        <w:numPr>
          <w:ilvl w:val="0"/>
          <w:numId w:val="2"/>
        </w:numPr>
        <w:ind w:left="284" w:hanging="284"/>
        <w:rPr>
          <w:rFonts w:eastAsia="Calibri" w:cstheme="minorHAnsi"/>
          <w:b/>
          <w:bCs/>
          <w:u w:val="single"/>
        </w:rPr>
      </w:pPr>
      <w:r w:rsidRPr="00966A16">
        <w:rPr>
          <w:rFonts w:eastAsia="Calibri" w:cstheme="minorHAnsi"/>
          <w:b/>
          <w:bCs/>
          <w:u w:val="single"/>
        </w:rPr>
        <w:t>Kesit Alma</w:t>
      </w:r>
    </w:p>
    <w:p w:rsidR="00404398" w:rsidRPr="00966A16" w:rsidRDefault="00404398" w:rsidP="00404398">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404398" w:rsidRPr="00966A16" w:rsidRDefault="00404398" w:rsidP="00404398">
      <w:pPr>
        <w:rPr>
          <w:rFonts w:eastAsia="Calibri" w:cstheme="minorHAnsi"/>
        </w:rPr>
      </w:pPr>
      <w:r w:rsidRPr="00966A16">
        <w:rPr>
          <w:rFonts w:eastAsia="Calibri" w:cstheme="minorHAnsi"/>
        </w:rPr>
        <w:t>KONULAR</w:t>
      </w:r>
    </w:p>
    <w:p w:rsidR="00404398" w:rsidRPr="00966A16" w:rsidRDefault="00404398" w:rsidP="00404398">
      <w:pPr>
        <w:pStyle w:val="PMaddeimi"/>
        <w:numPr>
          <w:ilvl w:val="0"/>
          <w:numId w:val="4"/>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404398" w:rsidRPr="00966A16" w:rsidRDefault="00404398" w:rsidP="00404398">
      <w:pPr>
        <w:pStyle w:val="PMaddeimi"/>
        <w:numPr>
          <w:ilvl w:val="0"/>
          <w:numId w:val="0"/>
        </w:numPr>
        <w:spacing w:after="0" w:line="240" w:lineRule="auto"/>
        <w:ind w:left="360"/>
        <w:rPr>
          <w:rFonts w:asciiTheme="minorHAnsi" w:eastAsia="PMingLiU" w:hAnsiTheme="minorHAnsi" w:cstheme="minorHAnsi"/>
          <w:color w:val="000000"/>
          <w:sz w:val="22"/>
        </w:rPr>
      </w:pPr>
    </w:p>
    <w:p w:rsidR="00404398" w:rsidRPr="00966A16" w:rsidRDefault="00404398" w:rsidP="00404398">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404398" w:rsidRPr="00966A16" w:rsidRDefault="00404398" w:rsidP="00404398">
      <w:pPr>
        <w:rPr>
          <w:rFonts w:eastAsia="Calibri" w:cstheme="minorHAnsi"/>
        </w:rPr>
      </w:pPr>
    </w:p>
    <w:p w:rsidR="00FF3416" w:rsidRDefault="00FF3416" w:rsidP="00FF3416"/>
    <w:p w:rsidR="00FF3416" w:rsidRDefault="000C6C56" w:rsidP="00FF3416">
      <w:pPr>
        <w:rPr>
          <w:sz w:val="22"/>
          <w:szCs w:val="22"/>
        </w:rPr>
      </w:pPr>
      <w:r>
        <w:t xml:space="preserve"> </w:t>
      </w:r>
    </w:p>
    <w:p w:rsidR="00404398" w:rsidRPr="00966A16" w:rsidRDefault="00404398" w:rsidP="00404398">
      <w:pPr>
        <w:spacing w:line="360" w:lineRule="auto"/>
        <w:rPr>
          <w:rFonts w:eastAsia="Calibri" w:cstheme="minorHAnsi"/>
          <w:bCs/>
        </w:rPr>
      </w:pPr>
    </w:p>
    <w:p w:rsidR="00404398" w:rsidRPr="00966A16" w:rsidRDefault="00404398" w:rsidP="00404398">
      <w:pPr>
        <w:rPr>
          <w:rFonts w:eastAsia="Calibri" w:cstheme="minorHAnsi"/>
          <w:b/>
          <w:bCs/>
          <w:u w:val="single"/>
        </w:rPr>
      </w:pPr>
      <w:r w:rsidRPr="00966A16">
        <w:rPr>
          <w:rFonts w:eastAsia="Calibri" w:cstheme="minorHAnsi"/>
          <w:b/>
          <w:bCs/>
          <w:u w:val="single"/>
        </w:rPr>
        <w:t>1.Yüzey İşaretleri Ve Toleranslar</w:t>
      </w:r>
    </w:p>
    <w:p w:rsidR="00404398" w:rsidRPr="00966A16" w:rsidRDefault="00404398" w:rsidP="00404398">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404398" w:rsidRPr="00966A16" w:rsidRDefault="00404398" w:rsidP="00404398">
      <w:pPr>
        <w:rPr>
          <w:rFonts w:eastAsia="Calibri" w:cstheme="minorHAnsi"/>
        </w:rPr>
      </w:pPr>
      <w:r w:rsidRPr="00966A16">
        <w:rPr>
          <w:rFonts w:eastAsia="Calibri" w:cstheme="minorHAnsi"/>
        </w:rPr>
        <w:t>KONULAR</w:t>
      </w:r>
    </w:p>
    <w:p w:rsidR="00404398" w:rsidRPr="00966A16" w:rsidRDefault="00404398" w:rsidP="00404398">
      <w:pPr>
        <w:numPr>
          <w:ilvl w:val="0"/>
          <w:numId w:val="5"/>
        </w:numPr>
        <w:spacing w:line="259" w:lineRule="auto"/>
        <w:contextualSpacing/>
        <w:rPr>
          <w:rFonts w:eastAsia="Calibri" w:cstheme="minorHAnsi"/>
        </w:rPr>
      </w:pPr>
      <w:r w:rsidRPr="00966A16">
        <w:rPr>
          <w:rFonts w:eastAsia="Calibri" w:cstheme="minorHAnsi"/>
        </w:rPr>
        <w:t>Birleştirme Elemanları</w:t>
      </w:r>
    </w:p>
    <w:p w:rsidR="00404398" w:rsidRPr="00966A16" w:rsidRDefault="00404398" w:rsidP="00404398">
      <w:pPr>
        <w:numPr>
          <w:ilvl w:val="0"/>
          <w:numId w:val="5"/>
        </w:numPr>
        <w:spacing w:line="259" w:lineRule="auto"/>
        <w:contextualSpacing/>
        <w:rPr>
          <w:rFonts w:eastAsia="Calibri" w:cstheme="minorHAnsi"/>
        </w:rPr>
      </w:pPr>
      <w:r w:rsidRPr="00966A16">
        <w:rPr>
          <w:rFonts w:eastAsia="Calibri" w:cstheme="minorHAnsi"/>
        </w:rPr>
        <w:t>Alıştırma ve Tolerans</w:t>
      </w:r>
    </w:p>
    <w:p w:rsidR="00404398" w:rsidRPr="00966A16" w:rsidRDefault="00404398" w:rsidP="00404398">
      <w:pPr>
        <w:numPr>
          <w:ilvl w:val="0"/>
          <w:numId w:val="5"/>
        </w:numPr>
        <w:spacing w:line="259" w:lineRule="auto"/>
        <w:contextualSpacing/>
        <w:rPr>
          <w:rFonts w:eastAsia="Calibri" w:cstheme="minorHAnsi"/>
        </w:rPr>
      </w:pPr>
      <w:r w:rsidRPr="00966A16">
        <w:rPr>
          <w:rFonts w:eastAsia="Calibri" w:cstheme="minorHAnsi"/>
        </w:rPr>
        <w:t>Yüzey İşleme İşaretleri</w:t>
      </w:r>
    </w:p>
    <w:p w:rsidR="00404398" w:rsidRPr="00966A16" w:rsidRDefault="00404398" w:rsidP="00404398">
      <w:pPr>
        <w:rPr>
          <w:rFonts w:eastAsia="Calibri" w:cstheme="minorHAnsi"/>
        </w:rPr>
      </w:pPr>
    </w:p>
    <w:p w:rsidR="00404398" w:rsidRPr="00966A16" w:rsidRDefault="00404398" w:rsidP="00404398">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FF3416" w:rsidRDefault="00FF3416" w:rsidP="00FF3416"/>
    <w:p w:rsidR="00FF3416" w:rsidRDefault="000C6C56" w:rsidP="00FF3416">
      <w:r>
        <w:t xml:space="preserve"> </w:t>
      </w:r>
    </w:p>
    <w:p w:rsidR="00FF3416" w:rsidRDefault="00FF3416" w:rsidP="00FF3416">
      <w:pPr>
        <w:rPr>
          <w:sz w:val="22"/>
          <w:szCs w:val="22"/>
        </w:rPr>
      </w:pPr>
    </w:p>
    <w:p w:rsidR="00404398" w:rsidRPr="00966A16" w:rsidRDefault="00404398" w:rsidP="00404398">
      <w:pPr>
        <w:rPr>
          <w:rFonts w:eastAsia="Calibri" w:cstheme="minorHAnsi"/>
          <w:b/>
          <w:bCs/>
          <w:u w:val="single"/>
        </w:rPr>
      </w:pPr>
      <w:r w:rsidRPr="00966A16">
        <w:rPr>
          <w:rFonts w:eastAsia="Calibri" w:cstheme="minorHAnsi"/>
          <w:b/>
          <w:bCs/>
          <w:u w:val="single"/>
        </w:rPr>
        <w:lastRenderedPageBreak/>
        <w:t>2.Yapım Ve Montaj Resimleri</w:t>
      </w:r>
    </w:p>
    <w:p w:rsidR="00404398" w:rsidRPr="00966A16" w:rsidRDefault="00404398" w:rsidP="00404398">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404398" w:rsidRPr="00966A16" w:rsidRDefault="00404398" w:rsidP="00404398">
      <w:pPr>
        <w:rPr>
          <w:rFonts w:eastAsia="Calibri" w:cstheme="minorHAnsi"/>
        </w:rPr>
      </w:pPr>
      <w:r w:rsidRPr="00966A16">
        <w:rPr>
          <w:rFonts w:eastAsia="Calibri" w:cstheme="minorHAnsi"/>
        </w:rPr>
        <w:t>KONULAR</w:t>
      </w:r>
    </w:p>
    <w:p w:rsidR="00404398" w:rsidRPr="00966A16" w:rsidRDefault="00404398" w:rsidP="00404398">
      <w:pPr>
        <w:numPr>
          <w:ilvl w:val="0"/>
          <w:numId w:val="6"/>
        </w:numPr>
        <w:spacing w:line="259" w:lineRule="auto"/>
        <w:contextualSpacing/>
        <w:rPr>
          <w:rFonts w:eastAsia="Calibri" w:cstheme="minorHAnsi"/>
        </w:rPr>
      </w:pPr>
      <w:r w:rsidRPr="00966A16">
        <w:rPr>
          <w:rFonts w:eastAsia="Calibri" w:cstheme="minorHAnsi"/>
        </w:rPr>
        <w:t>Yapım Resimleri</w:t>
      </w:r>
    </w:p>
    <w:p w:rsidR="00404398" w:rsidRPr="00966A16" w:rsidRDefault="00404398" w:rsidP="00404398">
      <w:pPr>
        <w:numPr>
          <w:ilvl w:val="0"/>
          <w:numId w:val="6"/>
        </w:numPr>
        <w:spacing w:line="259" w:lineRule="auto"/>
        <w:contextualSpacing/>
        <w:rPr>
          <w:rFonts w:eastAsia="Calibri" w:cstheme="minorHAnsi"/>
        </w:rPr>
      </w:pPr>
      <w:r w:rsidRPr="00966A16">
        <w:rPr>
          <w:rFonts w:eastAsia="Calibri" w:cstheme="minorHAnsi"/>
        </w:rPr>
        <w:t>Montaj Resimleri</w:t>
      </w:r>
    </w:p>
    <w:p w:rsidR="00404398" w:rsidRPr="00966A16" w:rsidRDefault="00404398" w:rsidP="00404398">
      <w:pPr>
        <w:numPr>
          <w:ilvl w:val="0"/>
          <w:numId w:val="6"/>
        </w:numPr>
        <w:spacing w:line="259" w:lineRule="auto"/>
        <w:contextualSpacing/>
        <w:rPr>
          <w:rFonts w:eastAsia="Calibri" w:cstheme="minorHAnsi"/>
        </w:rPr>
      </w:pPr>
      <w:r w:rsidRPr="00966A16">
        <w:rPr>
          <w:rFonts w:eastAsia="Calibri" w:cstheme="minorHAnsi"/>
        </w:rPr>
        <w:t>Kataloglar</w:t>
      </w:r>
    </w:p>
    <w:p w:rsidR="00404398" w:rsidRPr="00966A16" w:rsidRDefault="00404398" w:rsidP="00404398">
      <w:pPr>
        <w:rPr>
          <w:rFonts w:eastAsia="Calibri" w:cstheme="minorHAnsi"/>
        </w:rPr>
      </w:pPr>
    </w:p>
    <w:p w:rsidR="00404398" w:rsidRPr="00966A16" w:rsidRDefault="00404398" w:rsidP="00404398">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FF3416" w:rsidRDefault="00FF3416" w:rsidP="00FF3416"/>
    <w:p w:rsidR="00FF3416" w:rsidRDefault="000C6C56" w:rsidP="00FF3416">
      <w:r>
        <w:t xml:space="preserve"> </w:t>
      </w:r>
    </w:p>
    <w:p w:rsidR="00FF3416" w:rsidRDefault="00FF3416" w:rsidP="00FF3416">
      <w:pPr>
        <w:rPr>
          <w:sz w:val="22"/>
          <w:szCs w:val="22"/>
        </w:rPr>
      </w:pPr>
    </w:p>
    <w:p w:rsidR="00404398" w:rsidRPr="00966A16" w:rsidRDefault="00404398" w:rsidP="00404398">
      <w:pPr>
        <w:rPr>
          <w:rFonts w:eastAsia="Calibri" w:cstheme="minorHAnsi"/>
          <w:color w:val="0563C1"/>
          <w:u w:val="single"/>
        </w:rPr>
      </w:pPr>
    </w:p>
    <w:p w:rsidR="00404398" w:rsidRPr="003D13AD" w:rsidRDefault="00404398" w:rsidP="00404398">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KRANK MİLİ VE PİSTON-BİYEL YENİLEŞTİRME</w:t>
      </w:r>
      <w:r w:rsidRPr="003D13AD">
        <w:rPr>
          <w:rStyle w:val="Gl"/>
          <w:rFonts w:asciiTheme="minorHAnsi" w:hAnsiTheme="minorHAnsi"/>
          <w:color w:val="000000"/>
        </w:rPr>
        <w:t xml:space="preserve"> DERSİ </w:t>
      </w:r>
    </w:p>
    <w:p w:rsidR="00404398" w:rsidRDefault="00404398" w:rsidP="00404398">
      <w:pPr>
        <w:pStyle w:val="style5"/>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 xml:space="preserve">Krank Mili ve Piston Biyel Yenileştirme </w:t>
      </w:r>
      <w:r w:rsidRPr="002F03AD">
        <w:rPr>
          <w:rFonts w:asciiTheme="minorHAnsi" w:hAnsiTheme="minorHAnsi"/>
          <w:color w:val="000000"/>
        </w:rPr>
        <w:t xml:space="preserve">dersine </w:t>
      </w:r>
      <w:r>
        <w:rPr>
          <w:rFonts w:asciiTheme="minorHAnsi" w:hAnsiTheme="minorHAnsi"/>
          <w:color w:val="000000"/>
        </w:rPr>
        <w:t>a</w:t>
      </w:r>
      <w:r w:rsidRPr="002F03AD">
        <w:rPr>
          <w:rFonts w:asciiTheme="minorHAnsi" w:hAnsiTheme="minorHAnsi"/>
          <w:color w:val="000000"/>
        </w:rPr>
        <w:t xml:space="preserve">it modüller </w:t>
      </w:r>
      <w:r>
        <w:rPr>
          <w:rFonts w:asciiTheme="minorHAnsi" w:hAnsiTheme="minorHAnsi"/>
          <w:color w:val="000000"/>
        </w:rPr>
        <w:t>a</w:t>
      </w:r>
      <w:r w:rsidRPr="002F03AD">
        <w:rPr>
          <w:rFonts w:asciiTheme="minorHAnsi" w:hAnsiTheme="minorHAnsi"/>
          <w:color w:val="000000"/>
        </w:rPr>
        <w:t>şağıda sıralanmıştır.</w:t>
      </w:r>
    </w:p>
    <w:p w:rsidR="00404398" w:rsidRDefault="00404398" w:rsidP="00404398">
      <w:pPr>
        <w:pStyle w:val="style5"/>
        <w:numPr>
          <w:ilvl w:val="0"/>
          <w:numId w:val="7"/>
        </w:numPr>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Krank Ve Kam Mili Yenileştirme</w:t>
      </w:r>
    </w:p>
    <w:p w:rsidR="00404398" w:rsidRDefault="00404398" w:rsidP="00404398">
      <w:pPr>
        <w:pStyle w:val="style5"/>
        <w:numPr>
          <w:ilvl w:val="0"/>
          <w:numId w:val="7"/>
        </w:numPr>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Motor Yataklarını Yenileştirme</w:t>
      </w:r>
    </w:p>
    <w:p w:rsidR="00404398" w:rsidRPr="00DD1D88" w:rsidRDefault="00404398" w:rsidP="00404398">
      <w:pPr>
        <w:pStyle w:val="style5"/>
        <w:numPr>
          <w:ilvl w:val="0"/>
          <w:numId w:val="7"/>
        </w:numPr>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Piston Biyel Yenileştirme</w:t>
      </w:r>
    </w:p>
    <w:p w:rsidR="00404398" w:rsidRPr="00C0711F" w:rsidRDefault="00404398" w:rsidP="00404398">
      <w:pPr>
        <w:pStyle w:val="style5"/>
        <w:shd w:val="clear" w:color="auto" w:fill="FFFFFF"/>
        <w:spacing w:before="0" w:beforeAutospacing="0" w:after="0" w:afterAutospacing="0" w:line="360" w:lineRule="auto"/>
        <w:jc w:val="both"/>
        <w:rPr>
          <w:rFonts w:asciiTheme="minorHAnsi" w:hAnsiTheme="minorHAnsi"/>
          <w:color w:val="000000"/>
          <w:u w:val="single"/>
        </w:rPr>
      </w:pPr>
      <w:r w:rsidRPr="00C0711F">
        <w:rPr>
          <w:rFonts w:asciiTheme="minorHAnsi" w:hAnsiTheme="minorHAnsi"/>
          <w:b/>
          <w:color w:val="000000"/>
          <w:u w:val="single"/>
        </w:rPr>
        <w:t>1- Krank Ve Kam Mili Yenileştirme</w:t>
      </w:r>
    </w:p>
    <w:p w:rsidR="00404398" w:rsidRDefault="00404398" w:rsidP="00404398">
      <w:pPr>
        <w:jc w:val="both"/>
      </w:pPr>
      <w:r>
        <w:t>MODÜLÜN AMACI: Bu derste öğrenciye; iş sağlığı ve güvenliği tedbirlerini alarak otomotiv motorlarının krank mili ve kam milinin yenileştirilmesi ile ilgili bilgi ve becerilerin kazandırılması amaçlanmaktadır.</w:t>
      </w:r>
    </w:p>
    <w:p w:rsidR="00404398" w:rsidRDefault="00404398" w:rsidP="00404398">
      <w:pPr>
        <w:jc w:val="both"/>
      </w:pPr>
      <w:r>
        <w:t>KONULAR</w:t>
      </w:r>
    </w:p>
    <w:p w:rsidR="00404398" w:rsidRDefault="00404398" w:rsidP="00404398">
      <w:pPr>
        <w:pStyle w:val="ListeParagraf"/>
        <w:numPr>
          <w:ilvl w:val="0"/>
          <w:numId w:val="8"/>
        </w:numPr>
        <w:jc w:val="both"/>
      </w:pPr>
      <w:r>
        <w:t>Krank Milinin Kontrolü</w:t>
      </w:r>
    </w:p>
    <w:p w:rsidR="00404398" w:rsidRDefault="00404398" w:rsidP="00404398">
      <w:pPr>
        <w:pStyle w:val="ListeParagraf"/>
        <w:numPr>
          <w:ilvl w:val="0"/>
          <w:numId w:val="8"/>
        </w:numPr>
        <w:jc w:val="both"/>
      </w:pPr>
      <w:r>
        <w:t xml:space="preserve">Krank Mili Taşlama Tezgâhı </w:t>
      </w:r>
    </w:p>
    <w:p w:rsidR="00404398" w:rsidRPr="00C0711F" w:rsidRDefault="00404398" w:rsidP="00404398">
      <w:pPr>
        <w:pStyle w:val="ListeParagraf"/>
        <w:numPr>
          <w:ilvl w:val="0"/>
          <w:numId w:val="8"/>
        </w:numPr>
        <w:jc w:val="both"/>
        <w:rPr>
          <w:rFonts w:ascii="ArialOOEnc" w:hAnsi="ArialOOEnc" w:cs="ArialOOEnc"/>
          <w:sz w:val="20"/>
          <w:szCs w:val="20"/>
        </w:rPr>
      </w:pPr>
      <w:r w:rsidRPr="00C0711F">
        <w:rPr>
          <w:rFonts w:ascii="ArialOOEnc" w:hAnsi="ArialOOEnc" w:cs="ArialOOEnc"/>
          <w:sz w:val="20"/>
          <w:szCs w:val="20"/>
        </w:rPr>
        <w:t>Ana ve Kol Yatak Muylularının Taşlanması</w:t>
      </w:r>
    </w:p>
    <w:p w:rsidR="00404398" w:rsidRPr="00C0711F" w:rsidRDefault="00404398" w:rsidP="00404398">
      <w:pPr>
        <w:pStyle w:val="ListeParagraf"/>
        <w:numPr>
          <w:ilvl w:val="0"/>
          <w:numId w:val="8"/>
        </w:numPr>
        <w:jc w:val="both"/>
        <w:rPr>
          <w:rFonts w:ascii="ArialOOEnc" w:hAnsi="ArialOOEnc" w:cs="ArialOOEnc"/>
          <w:sz w:val="20"/>
          <w:szCs w:val="20"/>
        </w:rPr>
      </w:pPr>
      <w:r w:rsidRPr="00C0711F">
        <w:rPr>
          <w:rFonts w:ascii="ArialOOEnc" w:hAnsi="ArialOOEnc" w:cs="ArialOOEnc"/>
          <w:sz w:val="20"/>
          <w:szCs w:val="20"/>
        </w:rPr>
        <w:t>Polisaj</w:t>
      </w:r>
    </w:p>
    <w:p w:rsidR="00404398" w:rsidRPr="00C0711F" w:rsidRDefault="00404398" w:rsidP="00404398">
      <w:pPr>
        <w:pStyle w:val="ListeParagraf"/>
        <w:numPr>
          <w:ilvl w:val="0"/>
          <w:numId w:val="8"/>
        </w:numPr>
        <w:jc w:val="both"/>
        <w:rPr>
          <w:rFonts w:ascii="ArialOOEnc" w:hAnsi="ArialOOEnc" w:cs="ArialOOEnc"/>
          <w:sz w:val="20"/>
          <w:szCs w:val="20"/>
        </w:rPr>
      </w:pPr>
      <w:r w:rsidRPr="00C0711F">
        <w:rPr>
          <w:rFonts w:ascii="ArialOOEnc" w:hAnsi="ArialOOEnc" w:cs="ArialOOEnc"/>
          <w:sz w:val="20"/>
          <w:szCs w:val="20"/>
        </w:rPr>
        <w:t>Kam Milinin Yenileştirilmesi</w:t>
      </w:r>
    </w:p>
    <w:p w:rsidR="00404398" w:rsidRDefault="00404398" w:rsidP="00404398">
      <w:pPr>
        <w:jc w:val="both"/>
      </w:pPr>
      <w:r>
        <w:t>İş sağlığı ve güvenliği tedbirlerini alarak üretici firmanın kataloglarına uygun şekilde krank milinin kontrolü, ana ve kol yatak muylularının taşlanması, polisaj işlemi ve kam milinin yenileştirilmesi ile ilgili bilgi ve becerilerin kazandırıldığı çalışmaları kapsar.</w:t>
      </w:r>
    </w:p>
    <w:p w:rsidR="00FF3416" w:rsidRDefault="00FF3416" w:rsidP="00FF3416"/>
    <w:p w:rsidR="00FF3416" w:rsidRDefault="000C6C56" w:rsidP="00FF3416">
      <w:pPr>
        <w:rPr>
          <w:sz w:val="22"/>
          <w:szCs w:val="22"/>
        </w:rPr>
      </w:pPr>
      <w:r>
        <w:t xml:space="preserve"> </w:t>
      </w:r>
    </w:p>
    <w:p w:rsidR="00404398" w:rsidRPr="00C0711F" w:rsidRDefault="00404398" w:rsidP="00404398">
      <w:pPr>
        <w:rPr>
          <w:b/>
          <w:u w:val="single"/>
        </w:rPr>
      </w:pPr>
      <w:r w:rsidRPr="00C0711F">
        <w:rPr>
          <w:b/>
          <w:u w:val="single"/>
        </w:rPr>
        <w:t>2- Motor Yataklarını Yenileştirme</w:t>
      </w:r>
    </w:p>
    <w:p w:rsidR="00404398" w:rsidRDefault="00404398" w:rsidP="00404398">
      <w:pPr>
        <w:jc w:val="both"/>
      </w:pPr>
      <w:r>
        <w:t>MODÜLÜN AMACI: Bu derste öğrenciye; iş sağlığı ve güvenliği tedbirlerini alarak üretici firmanın kataloglarına uygun şekilde motor yataklarının yenileştirilmesi ile ilgili bilgi ve becerilerin kazandırılması amaçlanmaktadır.</w:t>
      </w:r>
    </w:p>
    <w:p w:rsidR="00404398" w:rsidRDefault="00404398" w:rsidP="00404398">
      <w:pPr>
        <w:jc w:val="both"/>
      </w:pPr>
      <w:r>
        <w:t>KONULAR</w:t>
      </w:r>
    </w:p>
    <w:p w:rsidR="00404398" w:rsidRDefault="00404398" w:rsidP="00404398">
      <w:pPr>
        <w:pStyle w:val="ListeParagraf"/>
        <w:numPr>
          <w:ilvl w:val="0"/>
          <w:numId w:val="9"/>
        </w:numPr>
        <w:jc w:val="both"/>
      </w:pPr>
      <w:r>
        <w:t>Yağ ve Krank Mili Eksenel Boşluğu</w:t>
      </w:r>
    </w:p>
    <w:p w:rsidR="00404398" w:rsidRDefault="00404398" w:rsidP="00404398">
      <w:pPr>
        <w:pStyle w:val="ListeParagraf"/>
        <w:numPr>
          <w:ilvl w:val="0"/>
          <w:numId w:val="9"/>
        </w:numPr>
        <w:jc w:val="both"/>
      </w:pPr>
      <w:r>
        <w:t>Yatak Arızaları ve Nedenleri</w:t>
      </w:r>
    </w:p>
    <w:p w:rsidR="00404398" w:rsidRDefault="00404398" w:rsidP="00404398">
      <w:pPr>
        <w:pStyle w:val="ListeParagraf"/>
        <w:numPr>
          <w:ilvl w:val="0"/>
          <w:numId w:val="9"/>
        </w:numPr>
        <w:jc w:val="both"/>
      </w:pPr>
      <w:r>
        <w:t>Kam Mili Yatakları</w:t>
      </w:r>
    </w:p>
    <w:p w:rsidR="00404398" w:rsidRDefault="00404398" w:rsidP="00404398">
      <w:pPr>
        <w:jc w:val="both"/>
      </w:pPr>
      <w:r>
        <w:t>İş sağlığı ve güvenliği tedbirlerini alarak üretici firmanın kataloglarına uygun şekilde motor yataklarının ile ilgili bilgi ve becerilerin kazandırıldığı çalışmaları kapsar.</w:t>
      </w:r>
    </w:p>
    <w:p w:rsidR="00404398" w:rsidRPr="00C0711F" w:rsidRDefault="000C6C56" w:rsidP="00404398">
      <w:pPr>
        <w:rPr>
          <w:b/>
          <w:u w:val="single"/>
        </w:rPr>
      </w:pPr>
      <w:r>
        <w:lastRenderedPageBreak/>
        <w:t xml:space="preserve"> </w:t>
      </w:r>
      <w:r w:rsidR="00404398" w:rsidRPr="00C0711F">
        <w:rPr>
          <w:b/>
          <w:u w:val="single"/>
        </w:rPr>
        <w:t>3- Piston Biyel Yenileştirme</w:t>
      </w:r>
    </w:p>
    <w:p w:rsidR="00404398" w:rsidRDefault="00404398" w:rsidP="00404398">
      <w:pPr>
        <w:jc w:val="both"/>
      </w:pPr>
      <w:r>
        <w:t>MODÜLÜN AMACI: Bu derste öğrenciye; iş sağlığı ve güvenliği tedbirlerini alarak üretici firmanın kataloglarına uygun şekilde piston ve biyel mekanizmasını yenileştirilmesi ile ilgili bilgi ve becerilerin kazandırılması amaçlanmaktadır.</w:t>
      </w:r>
    </w:p>
    <w:p w:rsidR="00404398" w:rsidRDefault="00404398" w:rsidP="00404398">
      <w:pPr>
        <w:jc w:val="both"/>
      </w:pPr>
      <w:r>
        <w:t>KONULAR</w:t>
      </w:r>
    </w:p>
    <w:p w:rsidR="00404398" w:rsidRDefault="00404398" w:rsidP="00404398">
      <w:pPr>
        <w:pStyle w:val="ListeParagraf"/>
        <w:numPr>
          <w:ilvl w:val="0"/>
          <w:numId w:val="10"/>
        </w:numPr>
        <w:jc w:val="both"/>
      </w:pPr>
      <w:r>
        <w:t>Pistonlar</w:t>
      </w:r>
    </w:p>
    <w:p w:rsidR="00404398" w:rsidRDefault="00404398" w:rsidP="00404398">
      <w:pPr>
        <w:pStyle w:val="ListeParagraf"/>
        <w:numPr>
          <w:ilvl w:val="0"/>
          <w:numId w:val="10"/>
        </w:numPr>
        <w:jc w:val="both"/>
      </w:pPr>
      <w:r>
        <w:t>Segmanlar</w:t>
      </w:r>
    </w:p>
    <w:p w:rsidR="00404398" w:rsidRPr="00C0711F" w:rsidRDefault="00404398" w:rsidP="00404398">
      <w:pPr>
        <w:pStyle w:val="ListeParagraf"/>
        <w:numPr>
          <w:ilvl w:val="0"/>
          <w:numId w:val="10"/>
        </w:numPr>
        <w:jc w:val="both"/>
        <w:rPr>
          <w:rFonts w:ascii="ArialOOEnc" w:hAnsi="ArialOOEnc" w:cs="ArialOOEnc"/>
          <w:sz w:val="20"/>
          <w:szCs w:val="20"/>
        </w:rPr>
      </w:pPr>
      <w:r w:rsidRPr="00C0711F">
        <w:rPr>
          <w:rFonts w:ascii="ArialOOEnc" w:hAnsi="ArialOOEnc" w:cs="ArialOOEnc"/>
          <w:sz w:val="20"/>
          <w:szCs w:val="20"/>
        </w:rPr>
        <w:t>Biyeller (Piston Kolları)</w:t>
      </w:r>
    </w:p>
    <w:p w:rsidR="00404398" w:rsidRDefault="00404398" w:rsidP="00404398">
      <w:pPr>
        <w:jc w:val="both"/>
      </w:pPr>
      <w:r>
        <w:t>İş sağlığı ve güvenliği tedbirlerini alarak üretici firmanın kataloglarına uygun şekilde pistonların, segmanların ve biyellerin (piston kollarının) yenileştirilmesi ile ilgili bilgi ve becerilerin kazandırıldığı çalışmaları kapsar.</w:t>
      </w:r>
    </w:p>
    <w:p w:rsidR="00404398" w:rsidRDefault="00404398" w:rsidP="00404398">
      <w:pPr>
        <w:jc w:val="both"/>
      </w:pPr>
    </w:p>
    <w:p w:rsidR="00FF3416" w:rsidRDefault="000C6C56" w:rsidP="00FF3416">
      <w:r>
        <w:t xml:space="preserve"> </w:t>
      </w:r>
    </w:p>
    <w:p w:rsidR="00FF3416" w:rsidRDefault="00FF3416" w:rsidP="00FF3416">
      <w:pPr>
        <w:rPr>
          <w:sz w:val="22"/>
          <w:szCs w:val="22"/>
        </w:rPr>
      </w:pPr>
    </w:p>
    <w:p w:rsidR="00404398" w:rsidRDefault="00404398" w:rsidP="00404398"/>
    <w:p w:rsidR="00404398" w:rsidRPr="003D13AD" w:rsidRDefault="00404398" w:rsidP="00404398">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SİLİNDİR</w:t>
      </w:r>
      <w:r w:rsidRPr="003D13AD">
        <w:rPr>
          <w:rStyle w:val="Gl"/>
          <w:rFonts w:asciiTheme="minorHAnsi" w:hAnsiTheme="minorHAnsi"/>
          <w:color w:val="000000"/>
        </w:rPr>
        <w:t xml:space="preserve"> YENİLEŞTİRME DERSİ </w:t>
      </w:r>
    </w:p>
    <w:p w:rsidR="00404398" w:rsidRDefault="00404398" w:rsidP="00404398">
      <w:pPr>
        <w:pStyle w:val="style5"/>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 xml:space="preserve">Silindir Yenileştirme </w:t>
      </w:r>
      <w:r w:rsidRPr="002F03AD">
        <w:rPr>
          <w:rFonts w:asciiTheme="minorHAnsi" w:hAnsiTheme="minorHAnsi"/>
          <w:color w:val="000000"/>
        </w:rPr>
        <w:t xml:space="preserve">dersine </w:t>
      </w:r>
      <w:r>
        <w:rPr>
          <w:rFonts w:asciiTheme="minorHAnsi" w:hAnsiTheme="minorHAnsi"/>
          <w:color w:val="000000"/>
        </w:rPr>
        <w:t>a</w:t>
      </w:r>
      <w:r w:rsidRPr="002F03AD">
        <w:rPr>
          <w:rFonts w:asciiTheme="minorHAnsi" w:hAnsiTheme="minorHAnsi"/>
          <w:color w:val="000000"/>
        </w:rPr>
        <w:t xml:space="preserve">it modüller </w:t>
      </w:r>
      <w:r>
        <w:rPr>
          <w:rFonts w:asciiTheme="minorHAnsi" w:hAnsiTheme="minorHAnsi"/>
          <w:color w:val="000000"/>
        </w:rPr>
        <w:t>a</w:t>
      </w:r>
      <w:r w:rsidRPr="002F03AD">
        <w:rPr>
          <w:rFonts w:asciiTheme="minorHAnsi" w:hAnsiTheme="minorHAnsi"/>
          <w:color w:val="000000"/>
        </w:rPr>
        <w:t>şağıda sıralanmıştır.</w:t>
      </w:r>
    </w:p>
    <w:p w:rsidR="00404398" w:rsidRDefault="00404398" w:rsidP="00404398">
      <w:pPr>
        <w:pStyle w:val="style5"/>
        <w:numPr>
          <w:ilvl w:val="0"/>
          <w:numId w:val="11"/>
        </w:numPr>
        <w:shd w:val="clear" w:color="auto" w:fill="FFFFFF"/>
        <w:spacing w:before="0" w:beforeAutospacing="0" w:after="0" w:afterAutospacing="0" w:line="360" w:lineRule="auto"/>
        <w:jc w:val="both"/>
        <w:rPr>
          <w:rFonts w:asciiTheme="minorHAnsi" w:hAnsiTheme="minorHAnsi"/>
          <w:color w:val="000000"/>
        </w:rPr>
      </w:pPr>
      <w:r w:rsidRPr="00547F35">
        <w:rPr>
          <w:rFonts w:asciiTheme="minorHAnsi" w:hAnsiTheme="minorHAnsi"/>
          <w:color w:val="000000"/>
        </w:rPr>
        <w:t xml:space="preserve">Silindir Yenileştirme İşlemleri </w:t>
      </w:r>
    </w:p>
    <w:p w:rsidR="00404398" w:rsidRDefault="00404398" w:rsidP="00404398">
      <w:pPr>
        <w:pStyle w:val="style5"/>
        <w:numPr>
          <w:ilvl w:val="0"/>
          <w:numId w:val="11"/>
        </w:numPr>
        <w:shd w:val="clear" w:color="auto" w:fill="FFFFFF"/>
        <w:spacing w:before="0" w:beforeAutospacing="0" w:after="0" w:afterAutospacing="0" w:line="360" w:lineRule="auto"/>
        <w:jc w:val="both"/>
        <w:rPr>
          <w:rFonts w:asciiTheme="minorHAnsi" w:hAnsiTheme="minorHAnsi"/>
          <w:color w:val="000000"/>
        </w:rPr>
      </w:pPr>
      <w:r w:rsidRPr="00547F35">
        <w:rPr>
          <w:rFonts w:asciiTheme="minorHAnsi" w:hAnsiTheme="minorHAnsi"/>
          <w:color w:val="000000"/>
        </w:rPr>
        <w:t xml:space="preserve">Silindir Honlama </w:t>
      </w:r>
    </w:p>
    <w:p w:rsidR="00404398" w:rsidRPr="00710E69" w:rsidRDefault="00404398" w:rsidP="00404398">
      <w:pPr>
        <w:pStyle w:val="style5"/>
        <w:shd w:val="clear" w:color="auto" w:fill="FFFFFF"/>
        <w:spacing w:after="0" w:line="408" w:lineRule="atLeast"/>
        <w:jc w:val="both"/>
        <w:rPr>
          <w:rFonts w:asciiTheme="minorHAnsi" w:hAnsiTheme="minorHAnsi"/>
          <w:color w:val="000000"/>
          <w:u w:val="single"/>
        </w:rPr>
      </w:pPr>
      <w:r w:rsidRPr="00710E69">
        <w:rPr>
          <w:rFonts w:asciiTheme="minorHAnsi" w:hAnsiTheme="minorHAnsi"/>
          <w:b/>
          <w:color w:val="000000"/>
          <w:u w:val="single"/>
        </w:rPr>
        <w:t>1- Silindir Yenileştirme İşlemleri</w:t>
      </w:r>
    </w:p>
    <w:p w:rsidR="00404398" w:rsidRDefault="00404398" w:rsidP="00404398">
      <w:pPr>
        <w:jc w:val="both"/>
      </w:pPr>
      <w:r>
        <w:t>MODÜLÜN AMACI: Bu derste bireye / öğrenciye; iş sağlığı ve güvenliği tedbirlerini alarak otomotiv motorlarının silindir yüzeylerini yenileştirme ile ilgili bilgi ve becerilerin kazandırılması amaçlanmaktadır.</w:t>
      </w:r>
    </w:p>
    <w:p w:rsidR="00404398" w:rsidRDefault="00404398" w:rsidP="00404398">
      <w:pPr>
        <w:jc w:val="both"/>
      </w:pPr>
      <w:r>
        <w:t>KONULAR</w:t>
      </w:r>
    </w:p>
    <w:p w:rsidR="00404398" w:rsidRDefault="00404398" w:rsidP="00404398">
      <w:pPr>
        <w:jc w:val="both"/>
      </w:pPr>
      <w:r>
        <w:t>1- Silindirlerin Kontrolü</w:t>
      </w:r>
    </w:p>
    <w:p w:rsidR="00404398" w:rsidRDefault="00404398" w:rsidP="00404398">
      <w:pPr>
        <w:jc w:val="both"/>
        <w:rPr>
          <w:rFonts w:ascii="ArialOOEnc" w:hAnsi="ArialOOEnc" w:cs="ArialOOEnc"/>
          <w:sz w:val="20"/>
          <w:szCs w:val="20"/>
        </w:rPr>
      </w:pPr>
      <w:r>
        <w:t xml:space="preserve">2- </w:t>
      </w:r>
      <w:r>
        <w:rPr>
          <w:rFonts w:ascii="ArialOOEnc" w:hAnsi="ArialOOEnc" w:cs="ArialOOEnc"/>
          <w:sz w:val="20"/>
          <w:szCs w:val="20"/>
        </w:rPr>
        <w:t>Silindir Rektifiyesi</w:t>
      </w:r>
    </w:p>
    <w:p w:rsidR="00404398" w:rsidRDefault="00404398" w:rsidP="00404398">
      <w:pPr>
        <w:jc w:val="both"/>
      </w:pPr>
      <w:r>
        <w:t>İş sağlığı ve güvenliği tedbirlerini alarak üretici firmanın kataloglarına uygun şekilde silindirlerin kontrolü ve rektifiye edilmesi ile ilgili bilgi ve becerilerin kazandırıldığı çalışmaları kapsar.</w:t>
      </w:r>
    </w:p>
    <w:p w:rsidR="00FF3416" w:rsidRDefault="000C6C56" w:rsidP="00FF3416">
      <w:r>
        <w:t xml:space="preserve"> </w:t>
      </w:r>
    </w:p>
    <w:p w:rsidR="00FF3416" w:rsidRDefault="00FF3416" w:rsidP="00FF3416">
      <w:pPr>
        <w:rPr>
          <w:sz w:val="22"/>
          <w:szCs w:val="22"/>
        </w:rPr>
      </w:pPr>
    </w:p>
    <w:p w:rsidR="00404398" w:rsidRPr="00710E69" w:rsidRDefault="00404398" w:rsidP="00404398">
      <w:pPr>
        <w:rPr>
          <w:b/>
          <w:u w:val="single"/>
        </w:rPr>
      </w:pPr>
      <w:r w:rsidRPr="00710E69">
        <w:rPr>
          <w:b/>
          <w:u w:val="single"/>
        </w:rPr>
        <w:t>2- Silindir Honlama</w:t>
      </w:r>
    </w:p>
    <w:p w:rsidR="00404398" w:rsidRDefault="00404398" w:rsidP="00404398">
      <w:pPr>
        <w:jc w:val="both"/>
      </w:pPr>
      <w:r>
        <w:t xml:space="preserve">MODÜLÜN AMACI: Bireye / öğrenciye iş sağlığı ve güvenliği tedbirlerini alarak üretici firmanın kataloglarına uygun şekilde supap oturma yüzeylerini yenileştirilmesi ile ilgili </w:t>
      </w:r>
      <w:r w:rsidRPr="00CD56DE">
        <w:t>bilgi ve becerilerin kazandırılması amaçlanmaktadır.</w:t>
      </w:r>
    </w:p>
    <w:p w:rsidR="00404398" w:rsidRDefault="00404398" w:rsidP="00404398">
      <w:pPr>
        <w:jc w:val="both"/>
      </w:pPr>
      <w:r>
        <w:t>KONULAR</w:t>
      </w:r>
    </w:p>
    <w:p w:rsidR="00404398" w:rsidRDefault="00404398" w:rsidP="00404398">
      <w:pPr>
        <w:jc w:val="both"/>
      </w:pPr>
      <w:r>
        <w:t>1- Silindirlere Gömlek Geçirilmesi</w:t>
      </w:r>
    </w:p>
    <w:p w:rsidR="00404398" w:rsidRDefault="00404398" w:rsidP="00404398">
      <w:pPr>
        <w:jc w:val="both"/>
      </w:pPr>
      <w:r>
        <w:t>2- Silindirlerin Honlanması</w:t>
      </w:r>
    </w:p>
    <w:p w:rsidR="00404398" w:rsidRDefault="00404398" w:rsidP="00404398">
      <w:pPr>
        <w:jc w:val="both"/>
      </w:pPr>
      <w:r>
        <w:t>İş sağlığı ve güvenliği tedbirlerini alarak üretici firmanın kataloglarına uygun şekilde silindirlere gömlek geçirilmesi ve silindirlerin honlanması ile ilgili bilgi ve becerilerin kazandırıldığı çalışmaları kapsar.</w:t>
      </w:r>
    </w:p>
    <w:p w:rsidR="00FF3416" w:rsidRDefault="000C6C56" w:rsidP="00FF3416">
      <w:r>
        <w:t xml:space="preserve"> </w:t>
      </w:r>
    </w:p>
    <w:p w:rsidR="000C6C56" w:rsidRDefault="000C6C56" w:rsidP="00FF3416"/>
    <w:p w:rsidR="000C6C56" w:rsidRDefault="000C6C56" w:rsidP="00FF3416">
      <w:pPr>
        <w:rPr>
          <w:sz w:val="22"/>
          <w:szCs w:val="22"/>
        </w:rPr>
      </w:pPr>
    </w:p>
    <w:p w:rsidR="00404398" w:rsidRDefault="00404398" w:rsidP="00404398">
      <w:pPr>
        <w:rPr>
          <w:rFonts w:cstheme="minorHAnsi"/>
        </w:rPr>
      </w:pPr>
    </w:p>
    <w:p w:rsidR="00404398" w:rsidRPr="003D13AD" w:rsidRDefault="00404398" w:rsidP="00404398">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lastRenderedPageBreak/>
        <w:t>MOTOR YENİLEŞTİRMEDE ARIZA TESPİTİ</w:t>
      </w:r>
      <w:r w:rsidRPr="003D13AD">
        <w:rPr>
          <w:rStyle w:val="Gl"/>
          <w:rFonts w:asciiTheme="minorHAnsi" w:hAnsiTheme="minorHAnsi"/>
          <w:color w:val="000000"/>
        </w:rPr>
        <w:t xml:space="preserve"> DERSİ </w:t>
      </w:r>
    </w:p>
    <w:p w:rsidR="00404398" w:rsidRDefault="00404398" w:rsidP="00404398">
      <w:pPr>
        <w:pStyle w:val="style5"/>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 xml:space="preserve">Motor Yenileştirmede Arıza Tespiti </w:t>
      </w:r>
      <w:r w:rsidRPr="002F03AD">
        <w:rPr>
          <w:rFonts w:asciiTheme="minorHAnsi" w:hAnsiTheme="minorHAnsi"/>
          <w:color w:val="000000"/>
        </w:rPr>
        <w:t xml:space="preserve">Dersine </w:t>
      </w:r>
      <w:r>
        <w:rPr>
          <w:rFonts w:asciiTheme="minorHAnsi" w:hAnsiTheme="minorHAnsi"/>
          <w:color w:val="000000"/>
        </w:rPr>
        <w:t>A</w:t>
      </w:r>
      <w:r w:rsidRPr="002F03AD">
        <w:rPr>
          <w:rFonts w:asciiTheme="minorHAnsi" w:hAnsiTheme="minorHAnsi"/>
          <w:color w:val="000000"/>
        </w:rPr>
        <w:t xml:space="preserve">it Modüller </w:t>
      </w:r>
      <w:r>
        <w:rPr>
          <w:rFonts w:asciiTheme="minorHAnsi" w:hAnsiTheme="minorHAnsi"/>
          <w:color w:val="000000"/>
        </w:rPr>
        <w:t>A</w:t>
      </w:r>
      <w:r w:rsidRPr="002F03AD">
        <w:rPr>
          <w:rFonts w:asciiTheme="minorHAnsi" w:hAnsiTheme="minorHAnsi"/>
          <w:color w:val="000000"/>
        </w:rPr>
        <w:t>şağıda Sıralanmıştır.</w:t>
      </w:r>
    </w:p>
    <w:p w:rsidR="00404398" w:rsidRDefault="00404398" w:rsidP="00404398">
      <w:pPr>
        <w:pStyle w:val="style5"/>
        <w:numPr>
          <w:ilvl w:val="0"/>
          <w:numId w:val="12"/>
        </w:numPr>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Arıza Arama Teknikleri</w:t>
      </w:r>
    </w:p>
    <w:p w:rsidR="00404398" w:rsidRDefault="00404398" w:rsidP="00404398">
      <w:pPr>
        <w:pStyle w:val="style5"/>
        <w:numPr>
          <w:ilvl w:val="0"/>
          <w:numId w:val="12"/>
        </w:numPr>
        <w:shd w:val="clear" w:color="auto" w:fill="FFFFFF"/>
        <w:spacing w:before="0" w:beforeAutospacing="0" w:after="0" w:afterAutospacing="0" w:line="360" w:lineRule="auto"/>
        <w:jc w:val="both"/>
        <w:rPr>
          <w:rFonts w:asciiTheme="minorHAnsi" w:hAnsiTheme="minorHAnsi"/>
          <w:color w:val="000000"/>
        </w:rPr>
      </w:pPr>
      <w:r>
        <w:rPr>
          <w:rFonts w:asciiTheme="minorHAnsi" w:hAnsiTheme="minorHAnsi"/>
          <w:color w:val="000000"/>
        </w:rPr>
        <w:t>Motor Parçalarının Kontrolü</w:t>
      </w:r>
    </w:p>
    <w:p w:rsidR="00404398" w:rsidRPr="00C864ED" w:rsidRDefault="00404398" w:rsidP="00404398">
      <w:pPr>
        <w:pStyle w:val="style5"/>
        <w:shd w:val="clear" w:color="auto" w:fill="FFFFFF"/>
        <w:spacing w:before="0" w:beforeAutospacing="0" w:after="0" w:afterAutospacing="0" w:line="360" w:lineRule="auto"/>
        <w:jc w:val="both"/>
        <w:rPr>
          <w:rFonts w:asciiTheme="minorHAnsi" w:hAnsiTheme="minorHAnsi"/>
          <w:color w:val="000000"/>
          <w:u w:val="single"/>
        </w:rPr>
      </w:pPr>
      <w:r w:rsidRPr="00C864ED">
        <w:rPr>
          <w:rFonts w:asciiTheme="minorHAnsi" w:hAnsiTheme="minorHAnsi"/>
          <w:b/>
          <w:color w:val="000000"/>
          <w:u w:val="single"/>
        </w:rPr>
        <w:t>1- Arıza Arama Teknikleri</w:t>
      </w:r>
    </w:p>
    <w:p w:rsidR="00404398" w:rsidRPr="00983CB5" w:rsidRDefault="00404398" w:rsidP="00404398">
      <w:pPr>
        <w:jc w:val="both"/>
        <w:rPr>
          <w:rFonts w:ascii="Calibri" w:hAnsi="Calibri"/>
        </w:rPr>
      </w:pPr>
      <w:r>
        <w:t xml:space="preserve">MODÜLÜN AMACI: </w:t>
      </w:r>
      <w:r w:rsidRPr="00983CB5">
        <w:rPr>
          <w:rFonts w:ascii="Calibri" w:hAnsi="Calibri"/>
        </w:rPr>
        <w:t xml:space="preserve">İş sağlığı ve güvenliği tedbirlerini alarak üretici firmanın kataloglarına uygun şekilde </w:t>
      </w:r>
      <w:r w:rsidRPr="00983CB5">
        <w:rPr>
          <w:rFonts w:ascii="Calibri" w:hAnsi="Calibri" w:cs="ArialOOEnc"/>
          <w:sz w:val="20"/>
          <w:szCs w:val="20"/>
        </w:rPr>
        <w:t xml:space="preserve">yenileştirme arızalarını tespit edilmesi ile ilgili bilgi ve becerilerin kazandırılması amaçlanmaktadır. </w:t>
      </w:r>
    </w:p>
    <w:p w:rsidR="00404398" w:rsidRDefault="00404398" w:rsidP="00404398">
      <w:pPr>
        <w:jc w:val="both"/>
      </w:pPr>
      <w:r>
        <w:t>KONULAR</w:t>
      </w:r>
    </w:p>
    <w:p w:rsidR="00404398" w:rsidRDefault="00404398" w:rsidP="00404398">
      <w:pPr>
        <w:pStyle w:val="ListeParagraf"/>
        <w:numPr>
          <w:ilvl w:val="0"/>
          <w:numId w:val="13"/>
        </w:numPr>
        <w:jc w:val="both"/>
      </w:pPr>
      <w:r>
        <w:t>Teknik Veriler ile Arıza Tespiti</w:t>
      </w:r>
    </w:p>
    <w:p w:rsidR="00404398" w:rsidRDefault="00404398" w:rsidP="00404398">
      <w:pPr>
        <w:pStyle w:val="ListeParagraf"/>
        <w:numPr>
          <w:ilvl w:val="0"/>
          <w:numId w:val="13"/>
        </w:numPr>
        <w:jc w:val="both"/>
      </w:pPr>
      <w:r>
        <w:t xml:space="preserve">Motor Testi ile Arıza Tespiti </w:t>
      </w:r>
    </w:p>
    <w:p w:rsidR="00404398" w:rsidRDefault="00404398" w:rsidP="00404398">
      <w:pPr>
        <w:jc w:val="both"/>
      </w:pPr>
      <w:r>
        <w:t>İş sağlığı ve güvenliği tedbirlerini alarak üretici firmanın kataloglarına uygun şekilde teknik veriler ve motor testi ile arızanın tespit edilmesi ile ilgili bilgi ve becerilerin kazandırıldığı çalışmaları kapsar.</w:t>
      </w:r>
    </w:p>
    <w:p w:rsidR="00FF3416" w:rsidRDefault="00FF3416" w:rsidP="00FF3416"/>
    <w:p w:rsidR="00FF3416" w:rsidRDefault="000C6C56" w:rsidP="00FF3416">
      <w:r>
        <w:t xml:space="preserve"> </w:t>
      </w:r>
    </w:p>
    <w:p w:rsidR="00FF3416" w:rsidRDefault="00FF3416" w:rsidP="00FF3416">
      <w:pPr>
        <w:rPr>
          <w:sz w:val="22"/>
          <w:szCs w:val="22"/>
        </w:rPr>
      </w:pPr>
    </w:p>
    <w:p w:rsidR="00404398" w:rsidRPr="00C864ED" w:rsidRDefault="00404398" w:rsidP="00404398">
      <w:pPr>
        <w:rPr>
          <w:b/>
          <w:u w:val="single"/>
        </w:rPr>
      </w:pPr>
      <w:r w:rsidRPr="00C864ED">
        <w:rPr>
          <w:b/>
          <w:u w:val="single"/>
        </w:rPr>
        <w:t>2- Motor Parçalarının Kontrolü</w:t>
      </w:r>
    </w:p>
    <w:p w:rsidR="00404398" w:rsidRDefault="00404398" w:rsidP="00404398">
      <w:pPr>
        <w:jc w:val="both"/>
      </w:pPr>
      <w:r>
        <w:t>MODÜLÜN AMACI: İş sağlığı ve güvenliği tedbirlerini alarak üretici firmanın kataloglarına uygun şekilde yenileştirme öncesi ve sonrası motor parçalarını kontrol edilmesi ile ilgili bilgi ve becerilerin kazandırılması amaçlanmaktadır.</w:t>
      </w:r>
    </w:p>
    <w:p w:rsidR="00404398" w:rsidRDefault="00404398" w:rsidP="00404398">
      <w:pPr>
        <w:jc w:val="both"/>
      </w:pPr>
      <w:r>
        <w:t>KONULAR</w:t>
      </w:r>
    </w:p>
    <w:p w:rsidR="00404398" w:rsidRDefault="00404398" w:rsidP="00404398">
      <w:pPr>
        <w:pStyle w:val="ListeParagraf"/>
        <w:numPr>
          <w:ilvl w:val="0"/>
          <w:numId w:val="14"/>
        </w:numPr>
        <w:jc w:val="both"/>
      </w:pPr>
      <w:r>
        <w:t>Sökülmüş Parçanın Kontrolü ve Arıza Tespiti</w:t>
      </w:r>
    </w:p>
    <w:p w:rsidR="00404398" w:rsidRDefault="00404398" w:rsidP="00404398">
      <w:pPr>
        <w:pStyle w:val="ListeParagraf"/>
        <w:numPr>
          <w:ilvl w:val="0"/>
          <w:numId w:val="14"/>
        </w:numPr>
        <w:jc w:val="both"/>
      </w:pPr>
      <w:r>
        <w:t>Yenileştirilmiş Parçanın Son Kontrolü</w:t>
      </w:r>
    </w:p>
    <w:p w:rsidR="00404398" w:rsidRDefault="00404398" w:rsidP="00404398">
      <w:pPr>
        <w:jc w:val="both"/>
      </w:pPr>
      <w:r>
        <w:t>İş sağlığı ve güvenliği tedbirlerini alarak üretici firmanın kataloglarına uygun şekilde sökülmüş motor parçalarının arızasının tespit edilmesi, yenileştirilmiş motor parçalarının son kontrolünün yapılması ile ilgili bilgi ve becerilerin kazandırıldığı çalışmaları kapsar.</w:t>
      </w:r>
    </w:p>
    <w:p w:rsidR="00404398" w:rsidRDefault="00404398" w:rsidP="00404398">
      <w:pPr>
        <w:rPr>
          <w:b/>
          <w:u w:val="single"/>
        </w:rPr>
      </w:pPr>
    </w:p>
    <w:p w:rsidR="00FF3416" w:rsidRDefault="00FF3416" w:rsidP="00FF3416"/>
    <w:p w:rsidR="00404398" w:rsidRPr="00966A16" w:rsidRDefault="000C6C56" w:rsidP="00404398">
      <w:pPr>
        <w:rPr>
          <w:rFonts w:cstheme="minorHAnsi"/>
        </w:rPr>
      </w:pPr>
      <w:r>
        <w:t xml:space="preserve"> </w:t>
      </w:r>
      <w:bookmarkStart w:id="0" w:name="_GoBack"/>
      <w:bookmarkEnd w:id="0"/>
    </w:p>
    <w:p w:rsidR="00243B16" w:rsidRDefault="000C6C56"/>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A3CA7"/>
    <w:multiLevelType w:val="hybridMultilevel"/>
    <w:tmpl w:val="37040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182C3B"/>
    <w:multiLevelType w:val="hybridMultilevel"/>
    <w:tmpl w:val="3D6E2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6" w15:restartNumberingAfterBreak="0">
    <w:nsid w:val="2C2A75B3"/>
    <w:multiLevelType w:val="hybridMultilevel"/>
    <w:tmpl w:val="37040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7B332E"/>
    <w:multiLevelType w:val="hybridMultilevel"/>
    <w:tmpl w:val="5276F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6974"/>
    <w:multiLevelType w:val="hybridMultilevel"/>
    <w:tmpl w:val="9D822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924D35"/>
    <w:multiLevelType w:val="hybridMultilevel"/>
    <w:tmpl w:val="370402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8E456E"/>
    <w:multiLevelType w:val="hybridMultilevel"/>
    <w:tmpl w:val="BC546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50C4B6D"/>
    <w:multiLevelType w:val="hybridMultilevel"/>
    <w:tmpl w:val="A8D6B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8"/>
  </w:num>
  <w:num w:numId="5">
    <w:abstractNumId w:val="7"/>
  </w:num>
  <w:num w:numId="6">
    <w:abstractNumId w:val="13"/>
  </w:num>
  <w:num w:numId="7">
    <w:abstractNumId w:val="11"/>
  </w:num>
  <w:num w:numId="8">
    <w:abstractNumId w:val="8"/>
  </w:num>
  <w:num w:numId="9">
    <w:abstractNumId w:val="4"/>
  </w:num>
  <w:num w:numId="10">
    <w:abstractNumId w:val="12"/>
  </w:num>
  <w:num w:numId="11">
    <w:abstractNumId w:val="6"/>
  </w:num>
  <w:num w:numId="12">
    <w:abstractNumId w:val="3"/>
  </w:num>
  <w:num w:numId="13">
    <w:abstractNumId w:val="17"/>
  </w:num>
  <w:num w:numId="14">
    <w:abstractNumId w:val="10"/>
  </w:num>
  <w:num w:numId="15">
    <w:abstractNumId w:val="5"/>
  </w:num>
  <w:num w:numId="16">
    <w:abstractNumId w:val="16"/>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98"/>
    <w:rsid w:val="000C6C56"/>
    <w:rsid w:val="00404398"/>
    <w:rsid w:val="00506191"/>
    <w:rsid w:val="0072237C"/>
    <w:rsid w:val="0078316E"/>
    <w:rsid w:val="00FF3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ABD0"/>
  <w15:chartTrackingRefBased/>
  <w15:docId w15:val="{EB4071A5-7403-42AF-8EAA-D704800C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40439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Maddeimi">
    <w:name w:val="ÇÖP Madde imi"/>
    <w:basedOn w:val="ListeParagraf"/>
    <w:qFormat/>
    <w:rsid w:val="00404398"/>
    <w:pPr>
      <w:numPr>
        <w:numId w:val="3"/>
      </w:numPr>
      <w:spacing w:after="240" w:line="276" w:lineRule="auto"/>
      <w:jc w:val="both"/>
    </w:pPr>
    <w:rPr>
      <w:rFonts w:ascii="Arial" w:eastAsia="Times New Roman" w:hAnsi="Arial" w:cs="Times New Roman"/>
      <w:sz w:val="20"/>
      <w:lang w:eastAsia="tr-TR"/>
    </w:rPr>
  </w:style>
  <w:style w:type="character" w:styleId="Kpr">
    <w:name w:val="Hyperlink"/>
    <w:basedOn w:val="VarsaylanParagrafYazTipi"/>
    <w:uiPriority w:val="99"/>
    <w:unhideWhenUsed/>
    <w:rsid w:val="00404398"/>
    <w:rPr>
      <w:color w:val="0563C1" w:themeColor="hyperlink"/>
      <w:u w:val="single"/>
    </w:rPr>
  </w:style>
  <w:style w:type="paragraph" w:customStyle="1" w:styleId="style5">
    <w:name w:val="style5"/>
    <w:basedOn w:val="Normal"/>
    <w:rsid w:val="00404398"/>
    <w:pPr>
      <w:spacing w:before="100" w:beforeAutospacing="1" w:after="100" w:afterAutospacing="1"/>
    </w:pPr>
  </w:style>
  <w:style w:type="character" w:styleId="Gl">
    <w:name w:val="Strong"/>
    <w:basedOn w:val="VarsaylanParagrafYazTipi"/>
    <w:uiPriority w:val="22"/>
    <w:qFormat/>
    <w:rsid w:val="00404398"/>
    <w:rPr>
      <w:b/>
      <w:bCs/>
    </w:rPr>
  </w:style>
  <w:style w:type="character" w:customStyle="1" w:styleId="ListeParagrafChar">
    <w:name w:val="Liste Paragraf Char"/>
    <w:link w:val="ListeParagraf"/>
    <w:uiPriority w:val="34"/>
    <w:rsid w:val="00404398"/>
  </w:style>
  <w:style w:type="paragraph" w:customStyle="1" w:styleId="PBalk4">
    <w:name w:val="ÇÖP Başlık 4"/>
    <w:basedOn w:val="Normal"/>
    <w:link w:val="PBalk4Char"/>
    <w:qFormat/>
    <w:rsid w:val="00404398"/>
    <w:pPr>
      <w:spacing w:before="300" w:after="120"/>
      <w:ind w:firstLine="709"/>
    </w:pPr>
    <w:rPr>
      <w:rFonts w:ascii="Arial" w:hAnsi="Arial"/>
      <w:b/>
      <w:sz w:val="20"/>
    </w:rPr>
  </w:style>
  <w:style w:type="character" w:customStyle="1" w:styleId="PBalk4Char">
    <w:name w:val="ÇÖP Başlık 4 Char"/>
    <w:link w:val="PBalk4"/>
    <w:rsid w:val="00404398"/>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830">
      <w:bodyDiv w:val="1"/>
      <w:marLeft w:val="0"/>
      <w:marRight w:val="0"/>
      <w:marTop w:val="0"/>
      <w:marBottom w:val="0"/>
      <w:divBdr>
        <w:top w:val="none" w:sz="0" w:space="0" w:color="auto"/>
        <w:left w:val="none" w:sz="0" w:space="0" w:color="auto"/>
        <w:bottom w:val="none" w:sz="0" w:space="0" w:color="auto"/>
        <w:right w:val="none" w:sz="0" w:space="0" w:color="auto"/>
      </w:divBdr>
    </w:div>
    <w:div w:id="498425864">
      <w:bodyDiv w:val="1"/>
      <w:marLeft w:val="0"/>
      <w:marRight w:val="0"/>
      <w:marTop w:val="0"/>
      <w:marBottom w:val="0"/>
      <w:divBdr>
        <w:top w:val="none" w:sz="0" w:space="0" w:color="auto"/>
        <w:left w:val="none" w:sz="0" w:space="0" w:color="auto"/>
        <w:bottom w:val="none" w:sz="0" w:space="0" w:color="auto"/>
        <w:right w:val="none" w:sz="0" w:space="0" w:color="auto"/>
      </w:divBdr>
    </w:div>
    <w:div w:id="699860557">
      <w:bodyDiv w:val="1"/>
      <w:marLeft w:val="0"/>
      <w:marRight w:val="0"/>
      <w:marTop w:val="0"/>
      <w:marBottom w:val="0"/>
      <w:divBdr>
        <w:top w:val="none" w:sz="0" w:space="0" w:color="auto"/>
        <w:left w:val="none" w:sz="0" w:space="0" w:color="auto"/>
        <w:bottom w:val="none" w:sz="0" w:space="0" w:color="auto"/>
        <w:right w:val="none" w:sz="0" w:space="0" w:color="auto"/>
      </w:divBdr>
    </w:div>
    <w:div w:id="807821174">
      <w:bodyDiv w:val="1"/>
      <w:marLeft w:val="0"/>
      <w:marRight w:val="0"/>
      <w:marTop w:val="0"/>
      <w:marBottom w:val="0"/>
      <w:divBdr>
        <w:top w:val="none" w:sz="0" w:space="0" w:color="auto"/>
        <w:left w:val="none" w:sz="0" w:space="0" w:color="auto"/>
        <w:bottom w:val="none" w:sz="0" w:space="0" w:color="auto"/>
        <w:right w:val="none" w:sz="0" w:space="0" w:color="auto"/>
      </w:divBdr>
    </w:div>
    <w:div w:id="915171621">
      <w:bodyDiv w:val="1"/>
      <w:marLeft w:val="0"/>
      <w:marRight w:val="0"/>
      <w:marTop w:val="0"/>
      <w:marBottom w:val="0"/>
      <w:divBdr>
        <w:top w:val="none" w:sz="0" w:space="0" w:color="auto"/>
        <w:left w:val="none" w:sz="0" w:space="0" w:color="auto"/>
        <w:bottom w:val="none" w:sz="0" w:space="0" w:color="auto"/>
        <w:right w:val="none" w:sz="0" w:space="0" w:color="auto"/>
      </w:divBdr>
    </w:div>
    <w:div w:id="1141922881">
      <w:bodyDiv w:val="1"/>
      <w:marLeft w:val="0"/>
      <w:marRight w:val="0"/>
      <w:marTop w:val="0"/>
      <w:marBottom w:val="0"/>
      <w:divBdr>
        <w:top w:val="none" w:sz="0" w:space="0" w:color="auto"/>
        <w:left w:val="none" w:sz="0" w:space="0" w:color="auto"/>
        <w:bottom w:val="none" w:sz="0" w:space="0" w:color="auto"/>
        <w:right w:val="none" w:sz="0" w:space="0" w:color="auto"/>
      </w:divBdr>
    </w:div>
    <w:div w:id="1298413983">
      <w:bodyDiv w:val="1"/>
      <w:marLeft w:val="0"/>
      <w:marRight w:val="0"/>
      <w:marTop w:val="0"/>
      <w:marBottom w:val="0"/>
      <w:divBdr>
        <w:top w:val="none" w:sz="0" w:space="0" w:color="auto"/>
        <w:left w:val="none" w:sz="0" w:space="0" w:color="auto"/>
        <w:bottom w:val="none" w:sz="0" w:space="0" w:color="auto"/>
        <w:right w:val="none" w:sz="0" w:space="0" w:color="auto"/>
      </w:divBdr>
    </w:div>
    <w:div w:id="1305306298">
      <w:bodyDiv w:val="1"/>
      <w:marLeft w:val="0"/>
      <w:marRight w:val="0"/>
      <w:marTop w:val="0"/>
      <w:marBottom w:val="0"/>
      <w:divBdr>
        <w:top w:val="none" w:sz="0" w:space="0" w:color="auto"/>
        <w:left w:val="none" w:sz="0" w:space="0" w:color="auto"/>
        <w:bottom w:val="none" w:sz="0" w:space="0" w:color="auto"/>
        <w:right w:val="none" w:sz="0" w:space="0" w:color="auto"/>
      </w:divBdr>
    </w:div>
    <w:div w:id="1403329034">
      <w:bodyDiv w:val="1"/>
      <w:marLeft w:val="0"/>
      <w:marRight w:val="0"/>
      <w:marTop w:val="0"/>
      <w:marBottom w:val="0"/>
      <w:divBdr>
        <w:top w:val="none" w:sz="0" w:space="0" w:color="auto"/>
        <w:left w:val="none" w:sz="0" w:space="0" w:color="auto"/>
        <w:bottom w:val="none" w:sz="0" w:space="0" w:color="auto"/>
        <w:right w:val="none" w:sz="0" w:space="0" w:color="auto"/>
      </w:divBdr>
    </w:div>
    <w:div w:id="1581600507">
      <w:bodyDiv w:val="1"/>
      <w:marLeft w:val="0"/>
      <w:marRight w:val="0"/>
      <w:marTop w:val="0"/>
      <w:marBottom w:val="0"/>
      <w:divBdr>
        <w:top w:val="none" w:sz="0" w:space="0" w:color="auto"/>
        <w:left w:val="none" w:sz="0" w:space="0" w:color="auto"/>
        <w:bottom w:val="none" w:sz="0" w:space="0" w:color="auto"/>
        <w:right w:val="none" w:sz="0" w:space="0" w:color="auto"/>
      </w:divBdr>
    </w:div>
    <w:div w:id="1607302632">
      <w:bodyDiv w:val="1"/>
      <w:marLeft w:val="0"/>
      <w:marRight w:val="0"/>
      <w:marTop w:val="0"/>
      <w:marBottom w:val="0"/>
      <w:divBdr>
        <w:top w:val="none" w:sz="0" w:space="0" w:color="auto"/>
        <w:left w:val="none" w:sz="0" w:space="0" w:color="auto"/>
        <w:bottom w:val="none" w:sz="0" w:space="0" w:color="auto"/>
        <w:right w:val="none" w:sz="0" w:space="0" w:color="auto"/>
      </w:divBdr>
    </w:div>
    <w:div w:id="1698118953">
      <w:bodyDiv w:val="1"/>
      <w:marLeft w:val="0"/>
      <w:marRight w:val="0"/>
      <w:marTop w:val="0"/>
      <w:marBottom w:val="0"/>
      <w:divBdr>
        <w:top w:val="none" w:sz="0" w:space="0" w:color="auto"/>
        <w:left w:val="none" w:sz="0" w:space="0" w:color="auto"/>
        <w:bottom w:val="none" w:sz="0" w:space="0" w:color="auto"/>
        <w:right w:val="none" w:sz="0" w:space="0" w:color="auto"/>
      </w:divBdr>
    </w:div>
    <w:div w:id="21244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2022-05-23T12:04:00Z</dcterms:created>
  <dcterms:modified xsi:type="dcterms:W3CDTF">2024-01-08T10:17:00Z</dcterms:modified>
</cp:coreProperties>
</file>